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5D23" w14:textId="309DD4FE" w:rsidR="00D90C4D" w:rsidRPr="003E6247" w:rsidRDefault="00056BF9" w:rsidP="00D90C4D">
      <w:pPr>
        <w:pStyle w:val="Tytu"/>
        <w:spacing w:line="276" w:lineRule="auto"/>
        <w:rPr>
          <w:rFonts w:ascii="Arial" w:hAnsi="Arial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5C7141F" wp14:editId="42C47980">
                <wp:simplePos x="0" y="0"/>
                <wp:positionH relativeFrom="column">
                  <wp:posOffset>4164965</wp:posOffset>
                </wp:positionH>
                <wp:positionV relativeFrom="paragraph">
                  <wp:posOffset>-712470</wp:posOffset>
                </wp:positionV>
                <wp:extent cx="2509520" cy="360045"/>
                <wp:effectExtent l="0" t="0" r="5080" b="1905"/>
                <wp:wrapNone/>
                <wp:docPr id="15544855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36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52385" w14:textId="33A202A7" w:rsidR="00D839FA" w:rsidRPr="00056BF9" w:rsidRDefault="00D839FA" w:rsidP="00D839F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 w:rsid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B14B97"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r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arządzenia nr </w:t>
                            </w:r>
                            <w:r w:rsid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96/24</w:t>
                            </w:r>
                          </w:p>
                          <w:p w14:paraId="18C08B26" w14:textId="6D0E8409" w:rsidR="00D839FA" w:rsidRPr="00D839FA" w:rsidRDefault="00D839FA" w:rsidP="00D839F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Burmistrza Czerska</w:t>
                            </w:r>
                            <w:r w:rsidR="00B14B97"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  <w:r w:rsidR="00F77CE8"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października</w:t>
                            </w:r>
                            <w:r w:rsidR="00B14B97"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</w:t>
                            </w:r>
                            <w:r w:rsidR="00B14B97"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F77CE8"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056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714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7.95pt;margin-top:-56.1pt;width:197.6pt;height:28.35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" fillcolor="white [3212]" stroked="f">
                <v:textbox style="mso-fit-shape-to-text:t">
                  <w:txbxContent>
                    <w:p w14:paraId="71D52385" w14:textId="33A202A7" w:rsidR="00D839FA" w:rsidRPr="00056BF9" w:rsidRDefault="00D839FA" w:rsidP="00D839F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Załącznik nr </w:t>
                      </w:r>
                      <w:r w:rsid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B14B97"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</w:t>
                      </w:r>
                      <w:r w:rsid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>z</w:t>
                      </w:r>
                      <w:r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arządzenia nr </w:t>
                      </w:r>
                      <w:r w:rsid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>96/24</w:t>
                      </w:r>
                    </w:p>
                    <w:p w14:paraId="18C08B26" w14:textId="6D0E8409" w:rsidR="00D839FA" w:rsidRPr="00D839FA" w:rsidRDefault="00D839FA" w:rsidP="00D839F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>Burmistrza Czerska</w:t>
                      </w:r>
                      <w:r w:rsidR="00B14B97"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 dnia </w:t>
                      </w:r>
                      <w:r w:rsid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>11</w:t>
                      </w:r>
                      <w:r w:rsidR="00F77CE8"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października</w:t>
                      </w:r>
                      <w:r w:rsidR="00B14B97"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>20</w:t>
                      </w:r>
                      <w:r w:rsidR="00B14B97"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F77CE8"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056B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D90C4D" w:rsidRPr="003E6247">
        <w:rPr>
          <w:rFonts w:ascii="Arial" w:hAnsi="Arial" w:cs="Arial"/>
          <w:sz w:val="44"/>
          <w:szCs w:val="44"/>
        </w:rPr>
        <w:t>Karta do głosowania</w:t>
      </w:r>
    </w:p>
    <w:p w14:paraId="68AAECF1" w14:textId="77777777" w:rsidR="00D90C4D" w:rsidRPr="003E6247" w:rsidRDefault="00D90C4D" w:rsidP="00D90C4D">
      <w:pPr>
        <w:pStyle w:val="Nagwek1"/>
        <w:spacing w:after="0" w:line="276" w:lineRule="auto"/>
        <w:jc w:val="center"/>
        <w:rPr>
          <w:sz w:val="28"/>
          <w:szCs w:val="28"/>
          <w:u w:val="none"/>
        </w:rPr>
      </w:pPr>
      <w:r w:rsidRPr="003E6247">
        <w:rPr>
          <w:sz w:val="28"/>
          <w:szCs w:val="28"/>
          <w:u w:val="none"/>
        </w:rPr>
        <w:t>Czerski Budżet</w:t>
      </w:r>
      <w:r w:rsidR="00996DD8" w:rsidRPr="003E6247">
        <w:rPr>
          <w:sz w:val="28"/>
          <w:szCs w:val="28"/>
          <w:u w:val="none"/>
        </w:rPr>
        <w:t xml:space="preserve"> Obywatelski 202</w:t>
      </w:r>
      <w:r w:rsidR="00F77CE8" w:rsidRPr="003E6247">
        <w:rPr>
          <w:sz w:val="28"/>
          <w:szCs w:val="28"/>
          <w:u w:val="none"/>
        </w:rPr>
        <w:t>5</w:t>
      </w:r>
    </w:p>
    <w:p w14:paraId="0050C29B" w14:textId="77777777" w:rsidR="00802624" w:rsidRPr="00540772" w:rsidRDefault="00802624" w:rsidP="00802624">
      <w:pPr>
        <w:spacing w:after="0"/>
        <w:rPr>
          <w:rFonts w:ascii="Arial" w:hAnsi="Arial" w:cs="Arial"/>
          <w:sz w:val="16"/>
          <w:szCs w:val="16"/>
        </w:rPr>
      </w:pPr>
    </w:p>
    <w:p w14:paraId="35465ABF" w14:textId="1EA477E1" w:rsidR="00802624" w:rsidRPr="003E6247" w:rsidRDefault="00802624" w:rsidP="00802624">
      <w:pPr>
        <w:spacing w:after="0"/>
        <w:rPr>
          <w:rFonts w:ascii="Arial" w:hAnsi="Arial" w:cs="Arial"/>
          <w:sz w:val="20"/>
          <w:szCs w:val="20"/>
        </w:rPr>
      </w:pPr>
      <w:r w:rsidRPr="003E6247">
        <w:rPr>
          <w:rFonts w:ascii="Arial" w:hAnsi="Arial" w:cs="Arial"/>
          <w:sz w:val="20"/>
          <w:szCs w:val="20"/>
        </w:rPr>
        <w:t>Na poniższe projekty głosują mieszkańcy</w:t>
      </w:r>
      <w:r w:rsidR="00AB24F6">
        <w:rPr>
          <w:rFonts w:ascii="Arial" w:hAnsi="Arial" w:cs="Arial"/>
          <w:sz w:val="20"/>
          <w:szCs w:val="20"/>
        </w:rPr>
        <w:t xml:space="preserve"> Sołectw</w:t>
      </w:r>
      <w:r w:rsidRPr="003E6247">
        <w:rPr>
          <w:rFonts w:ascii="Arial" w:hAnsi="Arial" w:cs="Arial"/>
          <w:sz w:val="20"/>
          <w:szCs w:val="20"/>
        </w:rPr>
        <w:t xml:space="preserve">: </w:t>
      </w:r>
    </w:p>
    <w:p w14:paraId="67143232" w14:textId="5CE88C56" w:rsidR="00802624" w:rsidRPr="00870049" w:rsidRDefault="00802624" w:rsidP="00802624">
      <w:pPr>
        <w:spacing w:after="0"/>
        <w:rPr>
          <w:rFonts w:ascii="Arial" w:hAnsi="Arial" w:cs="Arial"/>
          <w:sz w:val="20"/>
          <w:szCs w:val="20"/>
        </w:rPr>
      </w:pPr>
      <w:r w:rsidRPr="00870049">
        <w:rPr>
          <w:rFonts w:ascii="Arial" w:hAnsi="Arial" w:cs="Arial"/>
          <w:sz w:val="20"/>
          <w:szCs w:val="20"/>
        </w:rPr>
        <w:t xml:space="preserve">- </w:t>
      </w:r>
      <w:r w:rsidR="00870049" w:rsidRPr="00870049">
        <w:rPr>
          <w:rFonts w:ascii="Arial" w:hAnsi="Arial" w:cs="Arial"/>
          <w:sz w:val="20"/>
          <w:szCs w:val="20"/>
        </w:rPr>
        <w:t>Gotelp, Lipki, Łąg, Łąg-Kolonia, Łubna, Malachin, Mokre, Odry, Wieck, Złotowo</w:t>
      </w:r>
      <w:r w:rsidRPr="00870049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0992" w:type="dxa"/>
        <w:jc w:val="center"/>
        <w:tblLook w:val="04A0" w:firstRow="1" w:lastRow="0" w:firstColumn="1" w:lastColumn="0" w:noHBand="0" w:noVBand="1"/>
      </w:tblPr>
      <w:tblGrid>
        <w:gridCol w:w="3969"/>
        <w:gridCol w:w="2668"/>
        <w:gridCol w:w="4355"/>
      </w:tblGrid>
      <w:tr w:rsidR="004620AE" w:rsidRPr="00D812C3" w14:paraId="7BFA66D8" w14:textId="77777777" w:rsidTr="008444F7">
        <w:trPr>
          <w:trHeight w:val="570"/>
          <w:jc w:val="center"/>
        </w:trPr>
        <w:tc>
          <w:tcPr>
            <w:tcW w:w="3969" w:type="dxa"/>
            <w:noWrap/>
            <w:vAlign w:val="center"/>
            <w:hideMark/>
          </w:tcPr>
          <w:p w14:paraId="0CD6841B" w14:textId="77777777" w:rsidR="004620AE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E54A3">
              <w:rPr>
                <w:rFonts w:ascii="Calibri" w:hAnsi="Calibri"/>
                <w:b/>
                <w:bCs/>
                <w:color w:val="000000"/>
              </w:rPr>
              <w:t xml:space="preserve">Imię i </w:t>
            </w:r>
            <w:r>
              <w:rPr>
                <w:rFonts w:ascii="Calibri" w:hAnsi="Calibri"/>
                <w:b/>
                <w:bCs/>
                <w:color w:val="000000"/>
              </w:rPr>
              <w:t>n</w:t>
            </w:r>
            <w:r w:rsidRPr="006E54A3">
              <w:rPr>
                <w:rFonts w:ascii="Calibri" w:hAnsi="Calibri"/>
                <w:b/>
                <w:bCs/>
                <w:color w:val="000000"/>
              </w:rPr>
              <w:t>azwisko</w:t>
            </w:r>
          </w:p>
          <w:p w14:paraId="1C96AE6B" w14:textId="77777777" w:rsidR="004620AE" w:rsidRPr="006E54A3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osoby głosującej</w:t>
            </w:r>
          </w:p>
        </w:tc>
        <w:tc>
          <w:tcPr>
            <w:tcW w:w="2662" w:type="dxa"/>
            <w:noWrap/>
            <w:vAlign w:val="center"/>
            <w:hideMark/>
          </w:tcPr>
          <w:p w14:paraId="5BADF199" w14:textId="77777777" w:rsidR="004620AE" w:rsidRPr="00D812C3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PESEL</w:t>
            </w:r>
          </w:p>
        </w:tc>
        <w:tc>
          <w:tcPr>
            <w:tcW w:w="4361" w:type="dxa"/>
            <w:vAlign w:val="center"/>
          </w:tcPr>
          <w:p w14:paraId="3B1A534C" w14:textId="77777777" w:rsidR="004620AE" w:rsidRPr="00D812C3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12C3">
              <w:rPr>
                <w:rFonts w:ascii="Calibri" w:hAnsi="Calibri"/>
                <w:b/>
                <w:bCs/>
                <w:color w:val="000000"/>
              </w:rPr>
              <w:t>Adres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zameldowania</w:t>
            </w:r>
          </w:p>
        </w:tc>
      </w:tr>
      <w:tr w:rsidR="004620AE" w14:paraId="6667BD4E" w14:textId="77777777" w:rsidTr="008444F7">
        <w:trPr>
          <w:jc w:val="center"/>
        </w:trPr>
        <w:tc>
          <w:tcPr>
            <w:tcW w:w="3969" w:type="dxa"/>
          </w:tcPr>
          <w:p w14:paraId="50485D4F" w14:textId="77777777" w:rsidR="004620AE" w:rsidRDefault="004620AE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3308ED2" w14:textId="77777777" w:rsidR="004620AE" w:rsidRPr="008444F7" w:rsidRDefault="004620AE" w:rsidP="008444F7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8444F7" w14:paraId="3AED8262" w14:textId="77777777" w:rsidTr="00706008">
              <w:trPr>
                <w:trHeight w:val="567"/>
              </w:trPr>
              <w:tc>
                <w:tcPr>
                  <w:tcW w:w="222" w:type="dxa"/>
                </w:tcPr>
                <w:p w14:paraId="78E3D013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56B2552D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127A7BE3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7FEF7373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202D07A1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7A8A60E9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29B4B80B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150538F8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046733B3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063716F3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0A780F3E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AFC0AB" w14:textId="77777777" w:rsidR="008444F7" w:rsidRDefault="008444F7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14:paraId="257F3C82" w14:textId="77777777" w:rsidR="004620AE" w:rsidRDefault="004620AE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D411FA5" w14:textId="77777777" w:rsidR="004620AE" w:rsidRDefault="004620AE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6344D" w14:textId="77777777" w:rsidR="004F7073" w:rsidRPr="003E6247" w:rsidRDefault="004F7073" w:rsidP="004F707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E6247">
        <w:rPr>
          <w:rFonts w:ascii="Arial" w:hAnsi="Arial" w:cs="Arial"/>
          <w:b/>
          <w:sz w:val="18"/>
          <w:szCs w:val="18"/>
        </w:rPr>
        <w:t>UWAGA!!!</w:t>
      </w:r>
    </w:p>
    <w:p w14:paraId="18A13515" w14:textId="77777777" w:rsidR="004F7073" w:rsidRPr="003E6247" w:rsidRDefault="004F7073" w:rsidP="004F7073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3E6247">
        <w:rPr>
          <w:rFonts w:ascii="Arial" w:hAnsi="Arial" w:cs="Arial"/>
          <w:b/>
          <w:sz w:val="18"/>
          <w:szCs w:val="18"/>
        </w:rPr>
        <w:t xml:space="preserve">Każdemu głosującemu przysługuje </w:t>
      </w:r>
      <w:r w:rsidRPr="003E6247">
        <w:rPr>
          <w:rFonts w:ascii="Arial" w:hAnsi="Arial" w:cs="Arial"/>
          <w:b/>
          <w:sz w:val="18"/>
          <w:szCs w:val="18"/>
          <w:u w:val="single"/>
        </w:rPr>
        <w:t>jeden głos</w:t>
      </w:r>
      <w:r w:rsidRPr="003E6247">
        <w:rPr>
          <w:rFonts w:ascii="Arial" w:hAnsi="Arial" w:cs="Arial"/>
          <w:b/>
          <w:sz w:val="18"/>
          <w:szCs w:val="18"/>
        </w:rPr>
        <w:t xml:space="preserve">, który może oddać na dowolny projekt w okręgu konsultacyjnym </w:t>
      </w:r>
      <w:r w:rsidRPr="003E6247">
        <w:rPr>
          <w:rFonts w:ascii="Arial" w:hAnsi="Arial" w:cs="Arial"/>
          <w:b/>
          <w:sz w:val="18"/>
          <w:szCs w:val="18"/>
          <w:u w:val="single"/>
        </w:rPr>
        <w:t>swojego zamieszkania.</w:t>
      </w:r>
      <w:r w:rsidR="006913ED" w:rsidRPr="003E6247">
        <w:rPr>
          <w:rFonts w:ascii="Arial" w:hAnsi="Arial" w:cs="Arial"/>
          <w:b/>
          <w:sz w:val="18"/>
          <w:szCs w:val="18"/>
        </w:rPr>
        <w:t xml:space="preserve"> </w:t>
      </w:r>
      <w:r w:rsidR="002F5E81" w:rsidRPr="003E6247">
        <w:rPr>
          <w:rFonts w:ascii="Arial" w:hAnsi="Arial" w:cs="Arial"/>
          <w:b/>
          <w:sz w:val="18"/>
          <w:szCs w:val="18"/>
        </w:rPr>
        <w:t>Należy postawić przy wybranym projekcie znak "X".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77"/>
      </w:tblGrid>
      <w:tr w:rsidR="00802624" w:rsidRPr="004B5F9E" w14:paraId="0957D00D" w14:textId="77777777" w:rsidTr="00A057FF">
        <w:trPr>
          <w:trHeight w:val="567"/>
        </w:trPr>
        <w:tc>
          <w:tcPr>
            <w:tcW w:w="1005" w:type="dxa"/>
            <w:vAlign w:val="center"/>
          </w:tcPr>
          <w:p w14:paraId="7B7E2890" w14:textId="77777777" w:rsidR="00802624" w:rsidRPr="00EE1310" w:rsidRDefault="00802624" w:rsidP="004F7073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175" w:type="dxa"/>
            <w:vAlign w:val="center"/>
          </w:tcPr>
          <w:p w14:paraId="31E71686" w14:textId="77777777" w:rsidR="00802624" w:rsidRPr="003E6247" w:rsidRDefault="00EE1310" w:rsidP="00EE131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3E624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Wybór</w:t>
            </w:r>
            <w:r w:rsidR="00802624" w:rsidRPr="003E624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projektu</w:t>
            </w:r>
            <w:r w:rsidRPr="003E624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do realizacji:</w:t>
            </w:r>
          </w:p>
        </w:tc>
      </w:tr>
      <w:tr w:rsidR="00802624" w:rsidRPr="004B5F9E" w14:paraId="7E04B525" w14:textId="77777777" w:rsidTr="00A057FF">
        <w:trPr>
          <w:trHeight w:val="567"/>
        </w:trPr>
        <w:tc>
          <w:tcPr>
            <w:tcW w:w="1005" w:type="dxa"/>
            <w:vAlign w:val="center"/>
          </w:tcPr>
          <w:p w14:paraId="08D52D23" w14:textId="15EF4E92" w:rsidR="00802624" w:rsidRPr="004B5F9E" w:rsidRDefault="00056BF9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B9116" wp14:editId="1ACF189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-1905</wp:posOffset>
                      </wp:positionV>
                      <wp:extent cx="248920" cy="241300"/>
                      <wp:effectExtent l="5080" t="10160" r="12700" b="5715"/>
                      <wp:wrapNone/>
                      <wp:docPr id="168511624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CAAB2" id="Rectangle 2" o:spid="_x0000_s1026" style="position:absolute;margin-left:22.5pt;margin-top:-.15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753143D8" w14:textId="77777777" w:rsidR="00802624" w:rsidRPr="00513FEB" w:rsidRDefault="00EE1310" w:rsidP="0030249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  <w:r w:rsidR="003E6247"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053A8" w:rsidRPr="00513FEB">
              <w:rPr>
                <w:rFonts w:ascii="Arial" w:hAnsi="Arial" w:cs="Arial"/>
                <w:sz w:val="18"/>
                <w:szCs w:val="18"/>
              </w:rPr>
              <w:t>Utwardzenie płytami YOMB kolejnego odcinka drogi w miejscowości Łubna, w rejonie posesji</w:t>
            </w:r>
            <w:r w:rsidR="00513FEB">
              <w:rPr>
                <w:rFonts w:ascii="Arial" w:hAnsi="Arial" w:cs="Arial"/>
                <w:sz w:val="18"/>
                <w:szCs w:val="18"/>
              </w:rPr>
              <w:br/>
            </w:r>
            <w:r w:rsidR="003053A8" w:rsidRPr="00513FEB">
              <w:rPr>
                <w:rFonts w:ascii="Arial" w:hAnsi="Arial" w:cs="Arial"/>
                <w:sz w:val="18"/>
                <w:szCs w:val="18"/>
              </w:rPr>
              <w:t xml:space="preserve"> nr 6 – 8.</w:t>
            </w:r>
          </w:p>
        </w:tc>
      </w:tr>
      <w:tr w:rsidR="00802624" w:rsidRPr="004B5F9E" w14:paraId="2FE3D66A" w14:textId="77777777" w:rsidTr="00A057FF">
        <w:trPr>
          <w:trHeight w:val="567"/>
        </w:trPr>
        <w:tc>
          <w:tcPr>
            <w:tcW w:w="1005" w:type="dxa"/>
            <w:vAlign w:val="center"/>
          </w:tcPr>
          <w:p w14:paraId="15A63A10" w14:textId="20A7E478" w:rsidR="00802624" w:rsidRPr="004B5F9E" w:rsidRDefault="00056BF9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9D471" wp14:editId="26D6FCAB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-5080</wp:posOffset>
                      </wp:positionV>
                      <wp:extent cx="248920" cy="241300"/>
                      <wp:effectExtent l="6985" t="5080" r="10795" b="10795"/>
                      <wp:wrapNone/>
                      <wp:docPr id="15330850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655C" id="Rectangle 3" o:spid="_x0000_s1026" style="position:absolute;margin-left:22.65pt;margin-top:-.4pt;width:19.6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250E47C3" w14:textId="77777777" w:rsidR="00802624" w:rsidRPr="00513FEB" w:rsidRDefault="00EE1310" w:rsidP="0030249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  <w:r w:rsidR="003E6247" w:rsidRPr="00513FE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3053A8" w:rsidRPr="00513FEB">
              <w:rPr>
                <w:rFonts w:ascii="Arial" w:hAnsi="Arial" w:cs="Arial"/>
                <w:sz w:val="18"/>
                <w:szCs w:val="18"/>
              </w:rPr>
              <w:t>Utwardzenie płytami YOMB kolejnego odcinka drogi z Mokrego w kierunku Malachin-Cegielnia.</w:t>
            </w:r>
          </w:p>
        </w:tc>
      </w:tr>
      <w:tr w:rsidR="00802624" w:rsidRPr="004B5F9E" w14:paraId="69501C54" w14:textId="77777777" w:rsidTr="00A057FF">
        <w:trPr>
          <w:trHeight w:val="567"/>
        </w:trPr>
        <w:tc>
          <w:tcPr>
            <w:tcW w:w="1005" w:type="dxa"/>
            <w:vAlign w:val="center"/>
          </w:tcPr>
          <w:p w14:paraId="52A55A6D" w14:textId="6B4820FC" w:rsidR="00802624" w:rsidRPr="004B5F9E" w:rsidRDefault="00056BF9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7D44E" wp14:editId="1A207C2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-26670</wp:posOffset>
                      </wp:positionV>
                      <wp:extent cx="248920" cy="241300"/>
                      <wp:effectExtent l="6350" t="10160" r="11430" b="5715"/>
                      <wp:wrapNone/>
                      <wp:docPr id="134823568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16611" id="Rectangle 4" o:spid="_x0000_s1026" style="position:absolute;margin-left:22.6pt;margin-top:-2.1pt;width:19.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2C8AF119" w14:textId="77777777" w:rsidR="00802624" w:rsidRPr="00513FEB" w:rsidRDefault="00EE1310" w:rsidP="0030249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  <w:r w:rsidR="003E6247"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053A8" w:rsidRPr="00513FEB">
              <w:rPr>
                <w:rFonts w:ascii="Arial" w:hAnsi="Arial" w:cs="Arial"/>
                <w:sz w:val="18"/>
                <w:szCs w:val="18"/>
              </w:rPr>
              <w:t>Utwardzenie płytami YOMB kolejnego odcinka ul. Zawadzkiej w Odrach.</w:t>
            </w:r>
          </w:p>
        </w:tc>
      </w:tr>
      <w:tr w:rsidR="00802624" w:rsidRPr="004B5F9E" w14:paraId="2DBA3F42" w14:textId="77777777" w:rsidTr="00A057FF">
        <w:trPr>
          <w:trHeight w:val="567"/>
        </w:trPr>
        <w:tc>
          <w:tcPr>
            <w:tcW w:w="1005" w:type="dxa"/>
            <w:vAlign w:val="center"/>
          </w:tcPr>
          <w:p w14:paraId="415BB0F6" w14:textId="32CD2905" w:rsidR="00802624" w:rsidRPr="004B5F9E" w:rsidRDefault="00056BF9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8ABD8" wp14:editId="400FA22B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-12065</wp:posOffset>
                      </wp:positionV>
                      <wp:extent cx="248920" cy="241300"/>
                      <wp:effectExtent l="7620" t="8255" r="10160" b="7620"/>
                      <wp:wrapNone/>
                      <wp:docPr id="10679082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7F288" id="Rectangle 5" o:spid="_x0000_s1026" style="position:absolute;margin-left:22.7pt;margin-top:-.95pt;width:19.6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E0CsZ/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75A09D2A" w14:textId="77777777" w:rsidR="00802624" w:rsidRPr="00513FEB" w:rsidRDefault="00EE1310" w:rsidP="0030249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  <w:r w:rsidR="003E6247"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053A8" w:rsidRPr="00513FE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Zakup i montaż trybuny metalowej na boisko sportowe w Łęgu.</w:t>
            </w:r>
          </w:p>
        </w:tc>
      </w:tr>
      <w:tr w:rsidR="00802624" w:rsidRPr="004B5F9E" w14:paraId="4CB26885" w14:textId="77777777" w:rsidTr="00A057FF">
        <w:trPr>
          <w:trHeight w:val="567"/>
        </w:trPr>
        <w:tc>
          <w:tcPr>
            <w:tcW w:w="1005" w:type="dxa"/>
            <w:vAlign w:val="center"/>
          </w:tcPr>
          <w:p w14:paraId="5D198923" w14:textId="5318FBD6" w:rsidR="00802624" w:rsidRPr="004B5F9E" w:rsidRDefault="00056BF9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C572E2" wp14:editId="0D856FA6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2540</wp:posOffset>
                      </wp:positionV>
                      <wp:extent cx="248920" cy="241300"/>
                      <wp:effectExtent l="8255" t="11430" r="9525" b="13970"/>
                      <wp:wrapNone/>
                      <wp:docPr id="14569495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6AF31" id="Rectangle 6" o:spid="_x0000_s1026" style="position:absolute;margin-left:22.75pt;margin-top:.2pt;width:19.6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37AEEC77" w14:textId="77777777" w:rsidR="00802624" w:rsidRPr="00513FEB" w:rsidRDefault="00EE1310" w:rsidP="0030249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  <w:r w:rsidR="003E6247" w:rsidRPr="00513F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53A8" w:rsidRPr="00513FEB">
              <w:rPr>
                <w:rFonts w:ascii="Arial" w:hAnsi="Arial" w:cs="Arial"/>
                <w:sz w:val="18"/>
                <w:szCs w:val="18"/>
              </w:rPr>
              <w:t>Zakup i montaż lamp hybrydowych w sołectwie Złotowo– ul. Gajowa, Wybudowanie pod Łąg.</w:t>
            </w:r>
          </w:p>
        </w:tc>
      </w:tr>
      <w:tr w:rsidR="00802624" w:rsidRPr="004B5F9E" w14:paraId="6102BC22" w14:textId="77777777" w:rsidTr="00A057FF">
        <w:trPr>
          <w:trHeight w:val="567"/>
        </w:trPr>
        <w:tc>
          <w:tcPr>
            <w:tcW w:w="1005" w:type="dxa"/>
            <w:vAlign w:val="center"/>
          </w:tcPr>
          <w:p w14:paraId="7360A79B" w14:textId="4895E537" w:rsidR="00802624" w:rsidRPr="004B5F9E" w:rsidRDefault="00056BF9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D513DA" wp14:editId="0A7BC088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-8255</wp:posOffset>
                      </wp:positionV>
                      <wp:extent cx="248920" cy="241300"/>
                      <wp:effectExtent l="5715" t="8255" r="12065" b="7620"/>
                      <wp:wrapNone/>
                      <wp:docPr id="16034560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4579C" id="Rectangle 7" o:spid="_x0000_s1026" style="position:absolute;margin-left:22.55pt;margin-top:-.65pt;width:19.6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NjahQP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5E0AD7B9" w14:textId="77777777" w:rsidR="00802624" w:rsidRPr="00513FEB" w:rsidRDefault="00EE1310" w:rsidP="0030249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  <w:r w:rsidR="003E6247"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053A8" w:rsidRPr="00513FE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Budowa kolejnego odcinka deptaku na placu sołeckim w </w:t>
            </w:r>
            <w:proofErr w:type="spellStart"/>
            <w:r w:rsidR="003053A8" w:rsidRPr="00513FE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Gotelpiu</w:t>
            </w:r>
            <w:proofErr w:type="spellEnd"/>
            <w:r w:rsidR="003053A8" w:rsidRPr="00513FE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02624" w:rsidRPr="004B5F9E" w14:paraId="4322E7F4" w14:textId="77777777" w:rsidTr="00A057FF">
        <w:trPr>
          <w:trHeight w:val="567"/>
        </w:trPr>
        <w:tc>
          <w:tcPr>
            <w:tcW w:w="1005" w:type="dxa"/>
            <w:vAlign w:val="center"/>
          </w:tcPr>
          <w:p w14:paraId="40F83BB8" w14:textId="4458F9FC" w:rsidR="00802624" w:rsidRPr="004B5F9E" w:rsidRDefault="00056BF9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678489" wp14:editId="4BDBA515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-4445</wp:posOffset>
                      </wp:positionV>
                      <wp:extent cx="248920" cy="241300"/>
                      <wp:effectExtent l="5715" t="5715" r="12065" b="10160"/>
                      <wp:wrapNone/>
                      <wp:docPr id="15642257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85B0D" id="Rectangle 8" o:spid="_x0000_s1026" style="position:absolute;margin-left:22.55pt;margin-top:-.35pt;width:19.6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0E17D3BE" w14:textId="77777777" w:rsidR="00802624" w:rsidRPr="00513FEB" w:rsidRDefault="00EE1310" w:rsidP="0030249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3E6247"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="003053A8" w:rsidRPr="00513FE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Utwardzenie płytami YOMB odcinka drogi Złe Mięso – Lipki Dolne.</w:t>
            </w:r>
          </w:p>
        </w:tc>
      </w:tr>
      <w:tr w:rsidR="00802624" w:rsidRPr="004B5F9E" w14:paraId="31F8E475" w14:textId="77777777" w:rsidTr="00A057FF">
        <w:trPr>
          <w:trHeight w:val="567"/>
        </w:trPr>
        <w:tc>
          <w:tcPr>
            <w:tcW w:w="1005" w:type="dxa"/>
            <w:vAlign w:val="center"/>
          </w:tcPr>
          <w:p w14:paraId="2D2963DE" w14:textId="4900903C" w:rsidR="00802624" w:rsidRPr="004B5F9E" w:rsidRDefault="00056BF9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545CA6" wp14:editId="08ABFC7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-15875</wp:posOffset>
                      </wp:positionV>
                      <wp:extent cx="248920" cy="241300"/>
                      <wp:effectExtent l="8890" t="6350" r="8890" b="9525"/>
                      <wp:wrapNone/>
                      <wp:docPr id="142666017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24578" id="Rectangle 9" o:spid="_x0000_s1026" style="position:absolute;margin-left:22.8pt;margin-top:-1.25pt;width:19.6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Ietsw/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27E90887" w14:textId="77777777" w:rsidR="00802624" w:rsidRPr="00513FEB" w:rsidRDefault="00EE1310" w:rsidP="0030249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  <w:r w:rsidR="003E6247"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053A8" w:rsidRPr="00513FEB">
              <w:rPr>
                <w:rFonts w:ascii="Arial" w:hAnsi="Arial" w:cs="Arial"/>
                <w:sz w:val="18"/>
                <w:szCs w:val="18"/>
              </w:rPr>
              <w:t>Remont świetlicy wiejskiej w miejscowości Wieck.</w:t>
            </w:r>
          </w:p>
        </w:tc>
      </w:tr>
      <w:tr w:rsidR="00FC78BD" w:rsidRPr="004B5F9E" w14:paraId="28B299EA" w14:textId="77777777" w:rsidTr="00A057FF">
        <w:trPr>
          <w:trHeight w:val="567"/>
        </w:trPr>
        <w:tc>
          <w:tcPr>
            <w:tcW w:w="1005" w:type="dxa"/>
            <w:vAlign w:val="center"/>
          </w:tcPr>
          <w:p w14:paraId="346125EF" w14:textId="00EAA823" w:rsidR="00FC78BD" w:rsidRPr="004B5F9E" w:rsidRDefault="00056BF9" w:rsidP="0070600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734730" wp14:editId="1C2CE219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-15875</wp:posOffset>
                      </wp:positionV>
                      <wp:extent cx="248920" cy="241300"/>
                      <wp:effectExtent l="8890" t="13970" r="8890" b="11430"/>
                      <wp:wrapNone/>
                      <wp:docPr id="204619498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F94ED" id="Rectangle 12" o:spid="_x0000_s1026" style="position:absolute;margin-left:22.8pt;margin-top:-1.25pt;width:19.6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Ietsw/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0DF91BF7" w14:textId="77777777" w:rsidR="00F77CE8" w:rsidRPr="00513FEB" w:rsidRDefault="00FC78BD" w:rsidP="00302495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  <w:r w:rsidR="003E6247" w:rsidRPr="00513F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053A8" w:rsidRPr="00513FEB">
              <w:rPr>
                <w:rFonts w:ascii="Arial" w:hAnsi="Arial" w:cs="Arial"/>
                <w:sz w:val="18"/>
                <w:szCs w:val="18"/>
              </w:rPr>
              <w:t>Budowa zadaszenia przed salą wiejską w Malachinie.</w:t>
            </w:r>
          </w:p>
        </w:tc>
      </w:tr>
      <w:tr w:rsidR="00F77CE8" w:rsidRPr="004B5F9E" w14:paraId="1798A7F7" w14:textId="77777777" w:rsidTr="00A057FF">
        <w:trPr>
          <w:trHeight w:val="567"/>
        </w:trPr>
        <w:tc>
          <w:tcPr>
            <w:tcW w:w="1005" w:type="dxa"/>
            <w:vAlign w:val="center"/>
          </w:tcPr>
          <w:p w14:paraId="66C76EE9" w14:textId="4F5DBEDD" w:rsidR="00F77CE8" w:rsidRDefault="00056BF9" w:rsidP="00706008">
            <w:pPr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7ED214" wp14:editId="60DE688C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-11430</wp:posOffset>
                      </wp:positionV>
                      <wp:extent cx="248920" cy="241300"/>
                      <wp:effectExtent l="6350" t="6985" r="11430" b="8890"/>
                      <wp:wrapNone/>
                      <wp:docPr id="77564601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8E72B" id="Rectangle 14" o:spid="_x0000_s1026" style="position:absolute;margin-left:22.6pt;margin-top:-.9pt;width:19.6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PWVeGf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0BF6D6BC" w14:textId="77777777" w:rsidR="00F77CE8" w:rsidRPr="00513FEB" w:rsidRDefault="00F77CE8" w:rsidP="0030249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13FEB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  <w:r w:rsidR="003E6247" w:rsidRPr="00513FE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053A8" w:rsidRPr="00513FEB">
              <w:rPr>
                <w:rFonts w:ascii="Arial" w:hAnsi="Arial" w:cs="Arial"/>
                <w:sz w:val="18"/>
                <w:szCs w:val="18"/>
              </w:rPr>
              <w:t>Zagospodarowanie terenu wokół świetlicy wiejskiej w Łęgu-Kolonii.</w:t>
            </w:r>
          </w:p>
        </w:tc>
      </w:tr>
    </w:tbl>
    <w:p w14:paraId="56707503" w14:textId="77777777" w:rsidR="004B5F9E" w:rsidRPr="00540772" w:rsidRDefault="004B5F9E" w:rsidP="007E658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345DC77" w14:textId="77777777" w:rsidR="005F29AF" w:rsidRPr="003E6247" w:rsidRDefault="00851FD2" w:rsidP="007E6586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 xml:space="preserve">Termin głosowania: </w:t>
      </w:r>
      <w:r w:rsidR="003E6247" w:rsidRPr="003E6247">
        <w:rPr>
          <w:rFonts w:ascii="Arial" w:hAnsi="Arial" w:cs="Arial"/>
          <w:sz w:val="18"/>
          <w:szCs w:val="18"/>
        </w:rPr>
        <w:t>14</w:t>
      </w:r>
      <w:r w:rsidR="005F29AF" w:rsidRPr="003E6247">
        <w:rPr>
          <w:rFonts w:ascii="Arial" w:hAnsi="Arial" w:cs="Arial"/>
          <w:sz w:val="18"/>
          <w:szCs w:val="18"/>
        </w:rPr>
        <w:t>.</w:t>
      </w:r>
      <w:r w:rsidR="003E6247" w:rsidRPr="003E6247">
        <w:rPr>
          <w:rFonts w:ascii="Arial" w:hAnsi="Arial" w:cs="Arial"/>
          <w:sz w:val="18"/>
          <w:szCs w:val="18"/>
        </w:rPr>
        <w:t>1</w:t>
      </w:r>
      <w:r w:rsidR="005F29AF" w:rsidRPr="003E6247">
        <w:rPr>
          <w:rFonts w:ascii="Arial" w:hAnsi="Arial" w:cs="Arial"/>
          <w:sz w:val="18"/>
          <w:szCs w:val="18"/>
        </w:rPr>
        <w:t>0.20</w:t>
      </w:r>
      <w:r w:rsidRPr="003E6247">
        <w:rPr>
          <w:rFonts w:ascii="Arial" w:hAnsi="Arial" w:cs="Arial"/>
          <w:sz w:val="18"/>
          <w:szCs w:val="18"/>
        </w:rPr>
        <w:t>2</w:t>
      </w:r>
      <w:r w:rsidR="003E6247" w:rsidRPr="003E6247">
        <w:rPr>
          <w:rFonts w:ascii="Arial" w:hAnsi="Arial" w:cs="Arial"/>
          <w:sz w:val="18"/>
          <w:szCs w:val="18"/>
        </w:rPr>
        <w:t>4</w:t>
      </w:r>
      <w:r w:rsidR="005F29AF" w:rsidRPr="003E6247">
        <w:rPr>
          <w:rFonts w:ascii="Arial" w:hAnsi="Arial" w:cs="Arial"/>
          <w:sz w:val="18"/>
          <w:szCs w:val="18"/>
        </w:rPr>
        <w:t xml:space="preserve"> r. - </w:t>
      </w:r>
      <w:r w:rsidR="003E6247" w:rsidRPr="003E6247">
        <w:rPr>
          <w:rFonts w:ascii="Arial" w:hAnsi="Arial" w:cs="Arial"/>
          <w:sz w:val="18"/>
          <w:szCs w:val="18"/>
        </w:rPr>
        <w:t>28.</w:t>
      </w:r>
      <w:r w:rsidR="006913ED" w:rsidRPr="003E6247">
        <w:rPr>
          <w:rFonts w:ascii="Arial" w:hAnsi="Arial" w:cs="Arial"/>
          <w:sz w:val="18"/>
          <w:szCs w:val="18"/>
        </w:rPr>
        <w:t>1</w:t>
      </w:r>
      <w:r w:rsidR="007E6586" w:rsidRPr="003E6247">
        <w:rPr>
          <w:rFonts w:ascii="Arial" w:hAnsi="Arial" w:cs="Arial"/>
          <w:sz w:val="18"/>
          <w:szCs w:val="18"/>
        </w:rPr>
        <w:t>0</w:t>
      </w:r>
      <w:r w:rsidR="00966445" w:rsidRPr="003E6247">
        <w:rPr>
          <w:rFonts w:ascii="Arial" w:hAnsi="Arial" w:cs="Arial"/>
          <w:sz w:val="18"/>
          <w:szCs w:val="18"/>
        </w:rPr>
        <w:t>.202</w:t>
      </w:r>
      <w:r w:rsidR="003E6247" w:rsidRPr="003E6247">
        <w:rPr>
          <w:rFonts w:ascii="Arial" w:hAnsi="Arial" w:cs="Arial"/>
          <w:sz w:val="18"/>
          <w:szCs w:val="18"/>
        </w:rPr>
        <w:t>4</w:t>
      </w:r>
      <w:r w:rsidR="007E6586" w:rsidRPr="003E6247">
        <w:rPr>
          <w:rFonts w:ascii="Arial" w:hAnsi="Arial" w:cs="Arial"/>
          <w:sz w:val="18"/>
          <w:szCs w:val="18"/>
        </w:rPr>
        <w:t xml:space="preserve"> r.</w:t>
      </w:r>
    </w:p>
    <w:p w14:paraId="1A279C0C" w14:textId="77777777" w:rsidR="00802624" w:rsidRPr="003E6247" w:rsidRDefault="00802624" w:rsidP="007E6586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 xml:space="preserve">Głosowanie elektroniczne poprzez profil zaufany </w:t>
      </w:r>
      <w:proofErr w:type="spellStart"/>
      <w:r w:rsidRPr="003E6247">
        <w:rPr>
          <w:rFonts w:ascii="Arial" w:hAnsi="Arial" w:cs="Arial"/>
          <w:sz w:val="18"/>
          <w:szCs w:val="18"/>
        </w:rPr>
        <w:t>ePUAP</w:t>
      </w:r>
      <w:proofErr w:type="spellEnd"/>
      <w:r w:rsidRPr="003E6247">
        <w:rPr>
          <w:rFonts w:ascii="Arial" w:hAnsi="Arial" w:cs="Arial"/>
          <w:sz w:val="18"/>
          <w:szCs w:val="18"/>
        </w:rPr>
        <w:t xml:space="preserve"> (link dostępny na stronie www.czersk.pl).</w:t>
      </w:r>
    </w:p>
    <w:p w14:paraId="7C9A3187" w14:textId="77777777" w:rsidR="007E6586" w:rsidRPr="003E6247" w:rsidRDefault="00851FD2" w:rsidP="00851FD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>Miejsce</w:t>
      </w:r>
      <w:r w:rsidR="007E6586" w:rsidRPr="003E6247">
        <w:rPr>
          <w:rFonts w:ascii="Arial" w:hAnsi="Arial" w:cs="Arial"/>
          <w:sz w:val="18"/>
          <w:szCs w:val="18"/>
        </w:rPr>
        <w:t xml:space="preserve"> wrzucania wypełnionych kart do urn</w:t>
      </w:r>
      <w:r w:rsidRPr="003E6247">
        <w:rPr>
          <w:rFonts w:ascii="Arial" w:hAnsi="Arial" w:cs="Arial"/>
          <w:sz w:val="18"/>
          <w:szCs w:val="18"/>
        </w:rPr>
        <w:t xml:space="preserve">y: </w:t>
      </w:r>
      <w:r w:rsidR="007E6586" w:rsidRPr="003E6247">
        <w:rPr>
          <w:rFonts w:ascii="Arial" w:hAnsi="Arial" w:cs="Arial"/>
          <w:sz w:val="18"/>
          <w:szCs w:val="18"/>
          <w:u w:val="single"/>
        </w:rPr>
        <w:t>Urząd Miejski w Czersku, ul. Kościuszki 27 (parter)</w:t>
      </w:r>
      <w:r w:rsidRPr="003E6247">
        <w:rPr>
          <w:rFonts w:ascii="Arial" w:hAnsi="Arial" w:cs="Arial"/>
          <w:sz w:val="18"/>
          <w:szCs w:val="18"/>
          <w:u w:val="single"/>
        </w:rPr>
        <w:t>.</w:t>
      </w:r>
    </w:p>
    <w:p w14:paraId="426AF896" w14:textId="77777777" w:rsidR="00802624" w:rsidRPr="003E6247" w:rsidRDefault="00802624" w:rsidP="007E658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CCF65BD" w14:textId="77777777" w:rsidR="00D90C4D" w:rsidRPr="003E6247" w:rsidRDefault="006913ED" w:rsidP="003E6247">
      <w:pPr>
        <w:pStyle w:val="Stopka"/>
        <w:rPr>
          <w:rFonts w:ascii="Arial" w:hAnsi="Arial" w:cs="Arial"/>
          <w:b/>
          <w:color w:val="FF0000"/>
          <w:sz w:val="18"/>
          <w:szCs w:val="18"/>
        </w:rPr>
      </w:pPr>
      <w:r w:rsidRPr="003E6247">
        <w:rPr>
          <w:rFonts w:ascii="Arial" w:hAnsi="Arial" w:cs="Arial"/>
          <w:b/>
          <w:color w:val="FF0000"/>
          <w:sz w:val="18"/>
          <w:szCs w:val="18"/>
        </w:rPr>
        <w:t xml:space="preserve">Uwaga! </w:t>
      </w:r>
      <w:r w:rsidR="003E624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3E6247">
        <w:rPr>
          <w:rFonts w:ascii="Arial" w:hAnsi="Arial" w:cs="Arial"/>
          <w:b/>
          <w:color w:val="FF0000"/>
          <w:sz w:val="18"/>
          <w:szCs w:val="18"/>
        </w:rPr>
        <w:t>W przypadku, gdy głosuje osoba niepełnoletnia należy wypełnić str. 2 karty do głosowania.</w:t>
      </w:r>
    </w:p>
    <w:p w14:paraId="5B7ED5EE" w14:textId="77777777" w:rsidR="006913ED" w:rsidRPr="003E6247" w:rsidRDefault="006913ED" w:rsidP="006913ED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BE1F63C" w14:textId="77777777" w:rsidR="006913ED" w:rsidRDefault="006913ED" w:rsidP="006913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6247">
        <w:rPr>
          <w:rFonts w:ascii="Arial" w:hAnsi="Arial" w:cs="Arial"/>
          <w:sz w:val="18"/>
          <w:szCs w:val="18"/>
        </w:rPr>
        <w:t>Potwierdzam zapoznanie się z informacją o przetwarzaniu danych osobowych w Czerskim Budżecie Obywatelskim 202</w:t>
      </w:r>
      <w:r w:rsidR="003E6247" w:rsidRPr="003E6247">
        <w:rPr>
          <w:rFonts w:ascii="Arial" w:hAnsi="Arial" w:cs="Arial"/>
          <w:sz w:val="18"/>
          <w:szCs w:val="18"/>
        </w:rPr>
        <w:t>5</w:t>
      </w:r>
      <w:r w:rsidRPr="003E6247">
        <w:rPr>
          <w:rFonts w:ascii="Arial" w:hAnsi="Arial" w:cs="Arial"/>
          <w:sz w:val="18"/>
          <w:szCs w:val="18"/>
        </w:rPr>
        <w:t xml:space="preserve">, która znajduje się na str. 2 karty do głosowania. </w:t>
      </w:r>
    </w:p>
    <w:p w14:paraId="16B02F6B" w14:textId="77777777" w:rsidR="006913ED" w:rsidRDefault="006913ED" w:rsidP="007E658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3297BD" w14:textId="77777777" w:rsidR="00AB24F6" w:rsidRDefault="00AB24F6" w:rsidP="007E658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90ABEE" w14:textId="77777777" w:rsidR="00FC78BD" w:rsidRDefault="00FC78BD" w:rsidP="007E658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209EF5" w14:textId="77777777" w:rsidR="006913ED" w:rsidRDefault="006913ED" w:rsidP="006913ED">
      <w:pPr>
        <w:spacing w:after="0"/>
        <w:ind w:left="2835" w:hanging="4200"/>
        <w:jc w:val="right"/>
        <w:rPr>
          <w:rFonts w:ascii="Arial" w:eastAsia="Times New Roman" w:hAnsi="Arial"/>
          <w:sz w:val="16"/>
          <w:szCs w:val="16"/>
        </w:rPr>
      </w:pPr>
      <w:r w:rsidRPr="00851FD2">
        <w:rPr>
          <w:rFonts w:ascii="Arial" w:eastAsia="Times New Roman" w:hAnsi="Arial"/>
          <w:sz w:val="16"/>
          <w:szCs w:val="16"/>
        </w:rPr>
        <w:t>.</w:t>
      </w:r>
      <w:r w:rsidR="00927A5A" w:rsidRPr="00927A5A">
        <w:rPr>
          <w:rFonts w:ascii="Arial" w:eastAsia="Times New Roman" w:hAnsi="Arial"/>
          <w:sz w:val="16"/>
          <w:szCs w:val="16"/>
        </w:rPr>
        <w:t xml:space="preserve"> </w:t>
      </w:r>
      <w:r w:rsidR="00927A5A" w:rsidRPr="00851FD2">
        <w:rPr>
          <w:rFonts w:ascii="Arial" w:eastAsia="Times New Roman" w:hAnsi="Arial"/>
          <w:sz w:val="16"/>
          <w:szCs w:val="16"/>
        </w:rPr>
        <w:t>........................…………………………………………</w:t>
      </w:r>
      <w:r w:rsidR="00927A5A">
        <w:rPr>
          <w:rFonts w:ascii="Arial" w:eastAsia="Times New Roman" w:hAnsi="Arial"/>
          <w:sz w:val="16"/>
          <w:szCs w:val="16"/>
        </w:rPr>
        <w:t>.............</w:t>
      </w:r>
      <w:r w:rsidR="00927A5A" w:rsidRPr="00851FD2">
        <w:rPr>
          <w:rFonts w:ascii="Arial" w:eastAsia="Times New Roman" w:hAnsi="Arial"/>
          <w:sz w:val="16"/>
          <w:szCs w:val="16"/>
        </w:rPr>
        <w:t>………….</w:t>
      </w:r>
    </w:p>
    <w:p w14:paraId="337EE7C9" w14:textId="77777777" w:rsidR="006913ED" w:rsidRPr="00851FD2" w:rsidRDefault="006913ED" w:rsidP="006913ED">
      <w:pPr>
        <w:spacing w:after="0"/>
        <w:ind w:left="2835" w:hanging="4200"/>
        <w:jc w:val="right"/>
        <w:rPr>
          <w:rFonts w:ascii="Arial" w:eastAsia="Times New Roman" w:hAnsi="Arial"/>
          <w:sz w:val="16"/>
          <w:szCs w:val="16"/>
        </w:rPr>
      </w:pPr>
      <w:r w:rsidRPr="00851FD2">
        <w:rPr>
          <w:rFonts w:ascii="Arial" w:eastAsia="Times New Roman" w:hAnsi="Arial"/>
          <w:sz w:val="16"/>
          <w:szCs w:val="16"/>
        </w:rPr>
        <w:t>(czytelny podpis</w:t>
      </w:r>
      <w:r>
        <w:rPr>
          <w:rFonts w:ascii="Arial" w:eastAsia="Times New Roman" w:hAnsi="Arial"/>
          <w:sz w:val="16"/>
          <w:szCs w:val="16"/>
        </w:rPr>
        <w:t xml:space="preserve"> osoby głosującej</w:t>
      </w:r>
      <w:r w:rsidRPr="00851FD2">
        <w:rPr>
          <w:rFonts w:ascii="Arial" w:eastAsia="Times New Roman" w:hAnsi="Arial"/>
          <w:sz w:val="16"/>
          <w:szCs w:val="16"/>
        </w:rPr>
        <w:t>)</w:t>
      </w:r>
      <w:r w:rsidRPr="006913ED">
        <w:rPr>
          <w:rFonts w:ascii="Arial" w:eastAsia="Times New Roman" w:hAnsi="Arial"/>
          <w:color w:val="FFFFFF" w:themeColor="background1"/>
          <w:sz w:val="16"/>
          <w:szCs w:val="16"/>
        </w:rPr>
        <w:t>...</w:t>
      </w:r>
      <w:r w:rsidR="00927A5A">
        <w:rPr>
          <w:rFonts w:ascii="Arial" w:eastAsia="Times New Roman" w:hAnsi="Arial"/>
          <w:color w:val="FFFFFF" w:themeColor="background1"/>
          <w:sz w:val="16"/>
          <w:szCs w:val="16"/>
        </w:rPr>
        <w:t xml:space="preserve">        </w:t>
      </w:r>
      <w:r w:rsidRPr="006913ED">
        <w:rPr>
          <w:rFonts w:ascii="Arial" w:eastAsia="Times New Roman" w:hAnsi="Arial"/>
          <w:color w:val="FFFFFF" w:themeColor="background1"/>
          <w:sz w:val="16"/>
          <w:szCs w:val="16"/>
        </w:rPr>
        <w:t>..</w:t>
      </w:r>
      <w:r w:rsidR="00FC78BD">
        <w:rPr>
          <w:rFonts w:ascii="Arial" w:eastAsia="Times New Roman" w:hAnsi="Arial"/>
          <w:color w:val="FFFFFF" w:themeColor="background1"/>
          <w:sz w:val="16"/>
          <w:szCs w:val="16"/>
        </w:rPr>
        <w:t xml:space="preserve">            </w:t>
      </w:r>
      <w:r w:rsidRPr="006913ED">
        <w:rPr>
          <w:rFonts w:ascii="Arial" w:eastAsia="Times New Roman" w:hAnsi="Arial"/>
          <w:color w:val="FFFFFF" w:themeColor="background1"/>
          <w:sz w:val="16"/>
          <w:szCs w:val="16"/>
        </w:rPr>
        <w:t xml:space="preserve">.....  </w:t>
      </w:r>
    </w:p>
    <w:p w14:paraId="268EC823" w14:textId="77777777" w:rsidR="00870049" w:rsidRDefault="00870049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</w:p>
    <w:p w14:paraId="44497140" w14:textId="77777777" w:rsidR="00AB24F6" w:rsidRDefault="00AB24F6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</w:p>
    <w:p w14:paraId="4EA0B072" w14:textId="77777777" w:rsidR="00A057FF" w:rsidRDefault="00A057FF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</w:p>
    <w:p w14:paraId="059DD511" w14:textId="77777777" w:rsidR="00927A5A" w:rsidRDefault="00927A5A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  <w:r w:rsidRPr="00966445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Uwaga! </w:t>
      </w:r>
    </w:p>
    <w:p w14:paraId="1303A3E0" w14:textId="77777777" w:rsidR="00695E1A" w:rsidRDefault="00682FA9" w:rsidP="00927A5A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Niniejszą stronę 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wypenia</w:t>
      </w:r>
      <w:proofErr w:type="spellEnd"/>
      <w:r w:rsidR="00927A5A">
        <w:rPr>
          <w:rFonts w:ascii="Arial" w:hAnsi="Arial" w:cs="Arial"/>
          <w:b/>
          <w:color w:val="FF0000"/>
          <w:sz w:val="20"/>
          <w:szCs w:val="20"/>
        </w:rPr>
        <w:t xml:space="preserve"> się tylko w przypadku, gdy głosuje osoba niepełnoletnia.</w:t>
      </w:r>
    </w:p>
    <w:p w14:paraId="0DB292C8" w14:textId="77777777" w:rsidR="00927A5A" w:rsidRDefault="00927A5A" w:rsidP="00927A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B5C44C" w14:textId="77777777" w:rsidR="00695E1A" w:rsidRPr="003E6247" w:rsidRDefault="00695E1A" w:rsidP="00695E1A">
      <w:pPr>
        <w:spacing w:line="0" w:lineRule="atLeast"/>
        <w:ind w:right="20"/>
        <w:jc w:val="center"/>
        <w:rPr>
          <w:rFonts w:ascii="Arial" w:hAnsi="Arial"/>
          <w:b/>
        </w:rPr>
      </w:pPr>
      <w:r w:rsidRPr="003E6247">
        <w:rPr>
          <w:rFonts w:ascii="Arial" w:eastAsia="Times New Roman" w:hAnsi="Arial"/>
          <w:b/>
        </w:rPr>
        <w:t>Zgoda opiekuna prawnego na udział</w:t>
      </w:r>
      <w:r w:rsidRPr="003E6247">
        <w:rPr>
          <w:rFonts w:ascii="Arial" w:hAnsi="Arial"/>
          <w:b/>
        </w:rPr>
        <w:t xml:space="preserve"> w konsultacjach osoby małoletniej poprzez oddanie przez nią głosu na projekt w Cze</w:t>
      </w:r>
      <w:r w:rsidR="00851FD2" w:rsidRPr="003E6247">
        <w:rPr>
          <w:rFonts w:ascii="Arial" w:hAnsi="Arial"/>
          <w:b/>
        </w:rPr>
        <w:t>rskim Budżecie Obywatelskim 202</w:t>
      </w:r>
      <w:r w:rsidR="003E6247" w:rsidRPr="003E6247">
        <w:rPr>
          <w:rFonts w:ascii="Arial" w:hAnsi="Arial"/>
          <w:b/>
        </w:rPr>
        <w:t>5</w:t>
      </w:r>
      <w:r w:rsidRPr="003E6247">
        <w:rPr>
          <w:rFonts w:ascii="Arial" w:hAnsi="Arial"/>
          <w:b/>
        </w:rPr>
        <w:t xml:space="preserve"> oraz przetwarzanie jej danych osobowych</w:t>
      </w:r>
    </w:p>
    <w:p w14:paraId="56384F94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Ja, niżej podpisana(-y) ___________________________</w:t>
      </w:r>
      <w:r w:rsidR="003E6247">
        <w:rPr>
          <w:rFonts w:ascii="Arial" w:eastAsia="Times New Roman" w:hAnsi="Arial"/>
          <w:sz w:val="18"/>
          <w:szCs w:val="18"/>
        </w:rPr>
        <w:t>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___________________________________,</w:t>
      </w:r>
    </w:p>
    <w:p w14:paraId="4951D4E7" w14:textId="77777777" w:rsidR="00695E1A" w:rsidRPr="003E6247" w:rsidRDefault="00695E1A" w:rsidP="00695E1A">
      <w:pPr>
        <w:tabs>
          <w:tab w:val="left" w:pos="2760"/>
        </w:tabs>
        <w:spacing w:after="0"/>
        <w:jc w:val="both"/>
        <w:rPr>
          <w:rFonts w:ascii="Arial" w:eastAsia="Times New Roman" w:hAnsi="Arial"/>
          <w:sz w:val="18"/>
          <w:szCs w:val="18"/>
        </w:rPr>
      </w:pPr>
    </w:p>
    <w:p w14:paraId="63619096" w14:textId="77777777" w:rsidR="00695E1A" w:rsidRPr="003E6247" w:rsidRDefault="00695E1A" w:rsidP="00695E1A">
      <w:pPr>
        <w:tabs>
          <w:tab w:val="left" w:pos="2760"/>
        </w:tabs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zamieszkała(-y) _________________</w:t>
      </w:r>
      <w:r w:rsidR="003E6247">
        <w:rPr>
          <w:rFonts w:ascii="Arial" w:eastAsia="Times New Roman" w:hAnsi="Arial"/>
          <w:sz w:val="18"/>
          <w:szCs w:val="18"/>
        </w:rPr>
        <w:t>__________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__________________________________________________,</w:t>
      </w:r>
    </w:p>
    <w:p w14:paraId="30F4AF32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</w:p>
    <w:p w14:paraId="35F1EFCD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PESEL __________________________________________</w:t>
      </w:r>
      <w:r w:rsidR="003E6247">
        <w:rPr>
          <w:rFonts w:ascii="Arial" w:eastAsia="Times New Roman" w:hAnsi="Arial"/>
          <w:sz w:val="18"/>
          <w:szCs w:val="18"/>
        </w:rPr>
        <w:t>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________________________________,</w:t>
      </w:r>
    </w:p>
    <w:p w14:paraId="1D894EC3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</w:p>
    <w:p w14:paraId="379F46AA" w14:textId="77777777" w:rsidR="00FC78BD" w:rsidRDefault="00695E1A" w:rsidP="00695E1A">
      <w:pPr>
        <w:spacing w:after="0"/>
        <w:jc w:val="both"/>
        <w:rPr>
          <w:rFonts w:ascii="Arial" w:eastAsia="Times New Roman" w:hAnsi="Arial"/>
          <w:sz w:val="20"/>
          <w:szCs w:val="20"/>
        </w:rPr>
      </w:pPr>
      <w:r w:rsidRPr="003E6247">
        <w:rPr>
          <w:rFonts w:ascii="Arial" w:eastAsia="Times New Roman" w:hAnsi="Arial"/>
          <w:sz w:val="18"/>
          <w:szCs w:val="18"/>
        </w:rPr>
        <w:t>oświadczam, że jestem opiekunem prawnym __________</w:t>
      </w:r>
      <w:r w:rsidR="003E6247">
        <w:rPr>
          <w:rFonts w:ascii="Arial" w:eastAsia="Times New Roman" w:hAnsi="Arial"/>
          <w:sz w:val="18"/>
          <w:szCs w:val="18"/>
        </w:rPr>
        <w:t>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__________________________________,</w:t>
      </w:r>
    </w:p>
    <w:p w14:paraId="7466A798" w14:textId="77777777" w:rsidR="00695E1A" w:rsidRPr="00FC78BD" w:rsidRDefault="00FC78BD" w:rsidP="00695E1A">
      <w:pPr>
        <w:spacing w:after="0"/>
        <w:jc w:val="both"/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 xml:space="preserve">                                                                                                 </w:t>
      </w:r>
      <w:r w:rsidR="00927A5A">
        <w:rPr>
          <w:rFonts w:ascii="Arial" w:eastAsia="Times New Roman" w:hAnsi="Arial"/>
          <w:sz w:val="16"/>
          <w:szCs w:val="16"/>
        </w:rPr>
        <w:t xml:space="preserve"> </w:t>
      </w:r>
      <w:r>
        <w:rPr>
          <w:rFonts w:ascii="Arial" w:eastAsia="Times New Roman" w:hAnsi="Arial"/>
          <w:sz w:val="16"/>
          <w:szCs w:val="16"/>
        </w:rPr>
        <w:t xml:space="preserve"> </w:t>
      </w:r>
      <w:r w:rsidRPr="00FC78BD">
        <w:rPr>
          <w:rFonts w:ascii="Arial" w:eastAsia="Times New Roman" w:hAnsi="Arial"/>
          <w:sz w:val="16"/>
          <w:szCs w:val="16"/>
        </w:rPr>
        <w:t>(wpisać imię i nazwisko głosującej osoby niepełnoletniej)</w:t>
      </w:r>
      <w:r w:rsidR="00695E1A" w:rsidRPr="00FC78BD">
        <w:rPr>
          <w:rFonts w:ascii="Arial" w:eastAsia="Times New Roman" w:hAnsi="Arial"/>
          <w:sz w:val="16"/>
          <w:szCs w:val="16"/>
        </w:rPr>
        <w:t xml:space="preserve"> </w:t>
      </w:r>
    </w:p>
    <w:p w14:paraId="21386922" w14:textId="77777777" w:rsidR="00695E1A" w:rsidRPr="00695E1A" w:rsidRDefault="00695E1A" w:rsidP="00695E1A">
      <w:pPr>
        <w:spacing w:after="0"/>
        <w:rPr>
          <w:rFonts w:ascii="Arial" w:eastAsia="Times New Roman" w:hAnsi="Arial"/>
          <w:sz w:val="20"/>
          <w:szCs w:val="20"/>
        </w:rPr>
      </w:pPr>
    </w:p>
    <w:p w14:paraId="0C25FB05" w14:textId="77777777" w:rsidR="00695E1A" w:rsidRPr="003E6247" w:rsidRDefault="00695E1A" w:rsidP="00851FD2">
      <w:pPr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oraz że wyrażam zgodę na jej/jego¹ udział</w:t>
      </w:r>
      <w:r w:rsidR="00851FD2" w:rsidRPr="003E6247">
        <w:rPr>
          <w:rFonts w:ascii="Arial" w:eastAsia="Times New Roman" w:hAnsi="Arial"/>
          <w:sz w:val="18"/>
          <w:szCs w:val="18"/>
        </w:rPr>
        <w:t xml:space="preserve"> </w:t>
      </w:r>
      <w:r w:rsidRPr="003E6247">
        <w:rPr>
          <w:rFonts w:ascii="Arial" w:eastAsia="Times New Roman" w:hAnsi="Arial"/>
          <w:sz w:val="18"/>
          <w:szCs w:val="18"/>
        </w:rPr>
        <w:t>w głosowaniu na projekty do Czerskiego Budżetu Obywatelskiego 202</w:t>
      </w:r>
      <w:r w:rsidR="003E6247" w:rsidRPr="003E6247">
        <w:rPr>
          <w:rFonts w:ascii="Arial" w:eastAsia="Times New Roman" w:hAnsi="Arial"/>
          <w:sz w:val="18"/>
          <w:szCs w:val="18"/>
        </w:rPr>
        <w:t>5</w:t>
      </w:r>
      <w:r w:rsidRPr="003E6247">
        <w:rPr>
          <w:rFonts w:ascii="Arial" w:eastAsia="Times New Roman" w:hAnsi="Arial"/>
          <w:sz w:val="18"/>
          <w:szCs w:val="18"/>
        </w:rPr>
        <w:t>.</w:t>
      </w:r>
    </w:p>
    <w:p w14:paraId="281BB51A" w14:textId="77777777" w:rsidR="00695E1A" w:rsidRPr="00851FD2" w:rsidRDefault="00851FD2" w:rsidP="00695E1A">
      <w:pPr>
        <w:spacing w:after="0"/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>(</w:t>
      </w:r>
      <w:r w:rsidR="00695E1A" w:rsidRPr="00851FD2">
        <w:rPr>
          <w:rFonts w:ascii="Arial" w:eastAsia="Times New Roman" w:hAnsi="Arial"/>
          <w:sz w:val="16"/>
          <w:szCs w:val="16"/>
        </w:rPr>
        <w:t>¹ niepotrzebne skreślić</w:t>
      </w:r>
      <w:r>
        <w:rPr>
          <w:rFonts w:ascii="Arial" w:eastAsia="Times New Roman" w:hAnsi="Arial"/>
          <w:sz w:val="16"/>
          <w:szCs w:val="16"/>
        </w:rPr>
        <w:t>)</w:t>
      </w:r>
    </w:p>
    <w:p w14:paraId="49FF6875" w14:textId="77777777" w:rsidR="00927A5A" w:rsidRPr="003E6247" w:rsidRDefault="00927A5A" w:rsidP="00927A5A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>Potwierdzam zapoznanie się z informacją o przetwarzaniu danych osobowych w Czerskim Budżecie Obywatelskim 202</w:t>
      </w:r>
      <w:r w:rsidR="003E6247" w:rsidRPr="003E6247">
        <w:rPr>
          <w:rFonts w:ascii="Arial" w:hAnsi="Arial" w:cs="Arial"/>
          <w:sz w:val="18"/>
          <w:szCs w:val="18"/>
        </w:rPr>
        <w:t>5</w:t>
      </w:r>
      <w:r w:rsidRPr="003E6247">
        <w:rPr>
          <w:rFonts w:ascii="Arial" w:hAnsi="Arial" w:cs="Arial"/>
          <w:sz w:val="18"/>
          <w:szCs w:val="18"/>
        </w:rPr>
        <w:t>, która znajduje się na str. 2 karty do głosowania.</w:t>
      </w:r>
    </w:p>
    <w:p w14:paraId="66572B51" w14:textId="77777777" w:rsidR="00927A5A" w:rsidRPr="00927A5A" w:rsidRDefault="00927A5A" w:rsidP="00927A5A">
      <w:pPr>
        <w:spacing w:after="0"/>
        <w:jc w:val="both"/>
        <w:rPr>
          <w:rFonts w:ascii="Arial" w:eastAsia="Times New Roman" w:hAnsi="Arial"/>
          <w:sz w:val="20"/>
          <w:szCs w:val="20"/>
        </w:rPr>
      </w:pPr>
    </w:p>
    <w:p w14:paraId="3925A1F6" w14:textId="77777777" w:rsidR="00927A5A" w:rsidRPr="00927A5A" w:rsidRDefault="00927A5A" w:rsidP="00927A5A">
      <w:pPr>
        <w:spacing w:after="0"/>
        <w:jc w:val="both"/>
        <w:rPr>
          <w:rFonts w:ascii="Arial" w:eastAsia="Times New Roman" w:hAnsi="Arial"/>
          <w:sz w:val="20"/>
          <w:szCs w:val="20"/>
        </w:rPr>
      </w:pPr>
    </w:p>
    <w:p w14:paraId="73C3248B" w14:textId="77777777" w:rsidR="00927A5A" w:rsidRPr="00927A5A" w:rsidRDefault="00927A5A" w:rsidP="00927A5A">
      <w:pPr>
        <w:spacing w:after="0"/>
        <w:jc w:val="both"/>
        <w:rPr>
          <w:rFonts w:ascii="Arial" w:eastAsia="Times New Roman" w:hAnsi="Arial"/>
          <w:sz w:val="20"/>
          <w:szCs w:val="20"/>
        </w:rPr>
      </w:pPr>
    </w:p>
    <w:p w14:paraId="205DE1F5" w14:textId="77777777" w:rsidR="00927A5A" w:rsidRPr="00851FD2" w:rsidRDefault="00927A5A" w:rsidP="00927A5A">
      <w:pPr>
        <w:spacing w:after="0"/>
        <w:ind w:left="2835" w:hanging="4200"/>
        <w:jc w:val="right"/>
        <w:rPr>
          <w:rFonts w:ascii="Arial" w:eastAsia="Times New Roman" w:hAnsi="Arial"/>
          <w:sz w:val="16"/>
          <w:szCs w:val="16"/>
        </w:rPr>
      </w:pPr>
      <w:r w:rsidRPr="00851FD2">
        <w:rPr>
          <w:rFonts w:ascii="Arial" w:eastAsia="Times New Roman" w:hAnsi="Arial"/>
          <w:sz w:val="16"/>
          <w:szCs w:val="16"/>
        </w:rPr>
        <w:t>........................…………………………………………</w:t>
      </w:r>
      <w:r>
        <w:rPr>
          <w:rFonts w:ascii="Arial" w:eastAsia="Times New Roman" w:hAnsi="Arial"/>
          <w:sz w:val="16"/>
          <w:szCs w:val="16"/>
        </w:rPr>
        <w:t>.............</w:t>
      </w:r>
      <w:r w:rsidRPr="00851FD2">
        <w:rPr>
          <w:rFonts w:ascii="Arial" w:eastAsia="Times New Roman" w:hAnsi="Arial"/>
          <w:sz w:val="16"/>
          <w:szCs w:val="16"/>
        </w:rPr>
        <w:t>………….</w:t>
      </w:r>
    </w:p>
    <w:p w14:paraId="4CB2386A" w14:textId="77777777" w:rsidR="00927A5A" w:rsidRDefault="00927A5A" w:rsidP="00927A5A">
      <w:pPr>
        <w:spacing w:after="0"/>
        <w:jc w:val="right"/>
        <w:rPr>
          <w:rFonts w:ascii="Arial" w:hAnsi="Arial"/>
          <w:sz w:val="20"/>
          <w:szCs w:val="20"/>
        </w:rPr>
      </w:pPr>
      <w:r w:rsidRPr="00851FD2">
        <w:rPr>
          <w:rFonts w:ascii="Arial" w:eastAsia="Times New Roman" w:hAnsi="Arial"/>
          <w:sz w:val="16"/>
          <w:szCs w:val="16"/>
        </w:rPr>
        <w:t>(</w:t>
      </w:r>
      <w:r>
        <w:rPr>
          <w:rFonts w:ascii="Arial" w:eastAsia="Times New Roman" w:hAnsi="Arial"/>
          <w:sz w:val="16"/>
          <w:szCs w:val="16"/>
        </w:rPr>
        <w:t>czytelny podpis opiekuna prawnego niepełnoletniej osoby głosującej</w:t>
      </w:r>
    </w:p>
    <w:p w14:paraId="6C2B0E20" w14:textId="77777777" w:rsidR="00927A5A" w:rsidRDefault="00927A5A" w:rsidP="00695E1A">
      <w:pPr>
        <w:spacing w:after="0"/>
        <w:rPr>
          <w:rFonts w:ascii="Arial" w:hAnsi="Arial"/>
          <w:sz w:val="20"/>
          <w:szCs w:val="20"/>
        </w:rPr>
      </w:pPr>
    </w:p>
    <w:p w14:paraId="4AC9D6BD" w14:textId="77777777" w:rsidR="00996DD8" w:rsidRPr="003E6247" w:rsidRDefault="00996DD8" w:rsidP="00996DD8">
      <w:pPr>
        <w:spacing w:after="0"/>
        <w:jc w:val="center"/>
        <w:rPr>
          <w:rFonts w:ascii="Arial" w:eastAsia="Times New Roman" w:hAnsi="Arial" w:cs="Arial"/>
          <w:b/>
          <w:color w:val="00B050"/>
          <w:sz w:val="18"/>
          <w:szCs w:val="18"/>
        </w:rPr>
      </w:pPr>
      <w:r w:rsidRPr="003E6247">
        <w:rPr>
          <w:rFonts w:ascii="Arial" w:eastAsia="Times New Roman" w:hAnsi="Arial" w:cs="Arial"/>
          <w:b/>
          <w:color w:val="00B050"/>
          <w:sz w:val="18"/>
          <w:szCs w:val="18"/>
        </w:rPr>
        <w:t xml:space="preserve">Informacja o przetwarzaniu danych osobowych </w:t>
      </w:r>
    </w:p>
    <w:p w14:paraId="3C3FE6E7" w14:textId="77777777" w:rsidR="00996DD8" w:rsidRPr="003E6247" w:rsidRDefault="00996DD8" w:rsidP="00996DD8">
      <w:pPr>
        <w:spacing w:after="0"/>
        <w:jc w:val="center"/>
        <w:rPr>
          <w:rFonts w:ascii="Arial" w:eastAsia="Times New Roman" w:hAnsi="Arial" w:cs="Arial"/>
          <w:b/>
          <w:color w:val="00B050"/>
          <w:sz w:val="18"/>
          <w:szCs w:val="18"/>
        </w:rPr>
      </w:pPr>
      <w:r w:rsidRPr="003E6247">
        <w:rPr>
          <w:rFonts w:ascii="Arial" w:eastAsia="Times New Roman" w:hAnsi="Arial" w:cs="Arial"/>
          <w:b/>
          <w:color w:val="00B050"/>
          <w:sz w:val="18"/>
          <w:szCs w:val="18"/>
        </w:rPr>
        <w:t>w Czerskim Budżecie Obywatelskim</w:t>
      </w:r>
      <w:r w:rsidR="00927A5A" w:rsidRPr="003E6247">
        <w:rPr>
          <w:rFonts w:ascii="Arial" w:eastAsia="Times New Roman" w:hAnsi="Arial" w:cs="Arial"/>
          <w:b/>
          <w:color w:val="00B050"/>
          <w:sz w:val="18"/>
          <w:szCs w:val="18"/>
        </w:rPr>
        <w:t xml:space="preserve"> </w:t>
      </w:r>
      <w:r w:rsidRPr="003E6247">
        <w:rPr>
          <w:rFonts w:ascii="Arial" w:eastAsia="Times New Roman" w:hAnsi="Arial" w:cs="Arial"/>
          <w:b/>
          <w:color w:val="00B050"/>
          <w:sz w:val="18"/>
          <w:szCs w:val="18"/>
        </w:rPr>
        <w:t>202</w:t>
      </w:r>
      <w:r w:rsidR="00B52810">
        <w:rPr>
          <w:rFonts w:ascii="Arial" w:eastAsia="Times New Roman" w:hAnsi="Arial" w:cs="Arial"/>
          <w:b/>
          <w:color w:val="00B050"/>
          <w:sz w:val="18"/>
          <w:szCs w:val="18"/>
        </w:rPr>
        <w:t>5</w:t>
      </w:r>
    </w:p>
    <w:p w14:paraId="7A8A0860" w14:textId="77777777" w:rsidR="0095279E" w:rsidRDefault="0095279E" w:rsidP="0095279E">
      <w:pPr>
        <w:spacing w:after="120"/>
        <w:jc w:val="both"/>
        <w:rPr>
          <w:rFonts w:ascii="Arial" w:eastAsia="Times New Roman" w:hAnsi="Arial" w:cs="Arial"/>
          <w:sz w:val="12"/>
          <w:szCs w:val="12"/>
        </w:rPr>
      </w:pPr>
    </w:p>
    <w:p w14:paraId="1C7050A0" w14:textId="77777777" w:rsidR="00FC78BD" w:rsidRPr="00FC78BD" w:rsidRDefault="00FC78BD" w:rsidP="00FC78BD">
      <w:pPr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Zgodnie z art. 13 Rozporządzenia Parlamentu Europejskiego i Rady (UE) 2016/679 z dnia 27 kwietnia 2016 r. w sprawie ochrony osób fizycznych w związku </w:t>
      </w:r>
      <w:r w:rsidR="0095279E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 xml:space="preserve">z przetwarzaniem danych osobowych i w sprawie swobodnego przepływu takich danych oraz uchylenia dyrektywy 95/46/WE (ogólne rozporządzenie o ochronie danych) </w:t>
      </w:r>
      <w:r w:rsidR="0095279E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>z dnia 27 kwietnia 2016 r. (</w:t>
      </w:r>
      <w:proofErr w:type="spellStart"/>
      <w:r w:rsidRPr="00FC78BD">
        <w:rPr>
          <w:rFonts w:ascii="Arial" w:eastAsia="Times New Roman" w:hAnsi="Arial" w:cs="Arial"/>
          <w:sz w:val="12"/>
          <w:szCs w:val="12"/>
        </w:rPr>
        <w:t>Dz.Urz.UE.L</w:t>
      </w:r>
      <w:proofErr w:type="spellEnd"/>
      <w:r w:rsidRPr="00FC78BD">
        <w:rPr>
          <w:rFonts w:ascii="Arial" w:eastAsia="Times New Roman" w:hAnsi="Arial" w:cs="Arial"/>
          <w:sz w:val="12"/>
          <w:szCs w:val="12"/>
        </w:rPr>
        <w:t xml:space="preserve"> Nr 119/1), zwanego „RODO”, Administrator danych osobowych informuje, że: </w:t>
      </w:r>
    </w:p>
    <w:p w14:paraId="1BD1C672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Administratorem udostępnionych danych osobowych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3E6247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jest </w:t>
      </w:r>
      <w:r w:rsidRPr="00FC78BD">
        <w:rPr>
          <w:rFonts w:ascii="Arial" w:eastAsia="Times New Roman" w:hAnsi="Arial" w:cs="Arial"/>
          <w:bCs/>
          <w:sz w:val="12"/>
          <w:szCs w:val="12"/>
        </w:rPr>
        <w:t>Gmina Czersk</w:t>
      </w:r>
      <w:r w:rsidRPr="00FC78BD">
        <w:rPr>
          <w:rFonts w:ascii="Arial" w:eastAsia="Times New Roman" w:hAnsi="Arial" w:cs="Arial"/>
          <w:sz w:val="12"/>
          <w:szCs w:val="12"/>
        </w:rPr>
        <w:t>, w imieniu której działa Burmistrz Czerska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 xml:space="preserve">wykonujący prawem określone obowiązki przy pomocy Urzędu Miejskiego w Czersku.  Dane kontaktowe: ul. Kościuszki 27, </w:t>
      </w:r>
      <w:r w:rsidR="0095279E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 xml:space="preserve">89-650 Czersk, tel. 52 395 48 10, </w:t>
      </w:r>
      <w:r w:rsidRPr="00FC78BD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e-mail: </w:t>
      </w:r>
      <w:hyperlink r:id="rId8" w:history="1">
        <w:r w:rsidRPr="00FC78BD">
          <w:rPr>
            <w:rStyle w:val="Hipercze"/>
            <w:rFonts w:ascii="Arial" w:eastAsia="Times New Roman" w:hAnsi="Arial" w:cs="Arial"/>
            <w:color w:val="000000" w:themeColor="text1"/>
            <w:sz w:val="12"/>
            <w:szCs w:val="12"/>
          </w:rPr>
          <w:t>urzad_miejski@czersk.pl</w:t>
        </w:r>
      </w:hyperlink>
      <w:r w:rsidRPr="00FC78BD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.  </w:t>
      </w:r>
    </w:p>
    <w:p w14:paraId="59B6BF5B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Udostępnienie danych osobowych Wnioskodawcy we Wniosku złożonym do Czerskiego Budżetu Obywatelskiego 202</w:t>
      </w:r>
      <w:r w:rsidR="003E6247">
        <w:rPr>
          <w:rFonts w:ascii="Arial" w:eastAsia="Times New Roman" w:hAnsi="Arial" w:cs="Arial"/>
          <w:sz w:val="12"/>
          <w:szCs w:val="12"/>
        </w:rPr>
        <w:t>5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ma charakter dobrowolny, niemniej jest warunkiem koniecznym dopuszczenia złożonego Wniosku do dalszego procedowania.</w:t>
      </w:r>
    </w:p>
    <w:p w14:paraId="52D7EBE3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Udostępnione dane osobowe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3E6247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będą przetwarzane zgodnie z:  </w:t>
      </w:r>
    </w:p>
    <w:p w14:paraId="40813789" w14:textId="77777777" w:rsidR="00FC78BD" w:rsidRPr="00FC78BD" w:rsidRDefault="00FC78BD" w:rsidP="00FC78BD">
      <w:pPr>
        <w:pStyle w:val="Akapitzlist"/>
        <w:numPr>
          <w:ilvl w:val="0"/>
          <w:numId w:val="6"/>
        </w:numPr>
        <w:spacing w:after="0"/>
        <w:ind w:hanging="357"/>
        <w:jc w:val="both"/>
        <w:rPr>
          <w:rFonts w:ascii="Arial" w:hAnsi="Arial" w:cs="Arial"/>
          <w:sz w:val="12"/>
          <w:szCs w:val="12"/>
        </w:rPr>
      </w:pPr>
      <w:r w:rsidRPr="00FC78BD">
        <w:rPr>
          <w:rFonts w:ascii="Arial" w:hAnsi="Arial" w:cs="Arial"/>
          <w:sz w:val="12"/>
          <w:szCs w:val="12"/>
        </w:rPr>
        <w:t xml:space="preserve">art. 6 ust. 1 lit. e) RODO – </w:t>
      </w:r>
      <w:r w:rsidRPr="00FC78BD">
        <w:rPr>
          <w:rFonts w:ascii="Arial" w:hAnsi="Arial" w:cs="Arial"/>
          <w:i/>
          <w:sz w:val="12"/>
          <w:szCs w:val="12"/>
        </w:rPr>
        <w:t>przetwarzanie jest niezbędne do wykonania zadania realizowanego w interesie publicznym lub w ramach sprawowania władzy publicznej powierzonej administratorowi</w:t>
      </w:r>
      <w:r w:rsidR="0095279E">
        <w:rPr>
          <w:rFonts w:ascii="Arial" w:hAnsi="Arial" w:cs="Arial"/>
          <w:i/>
          <w:sz w:val="12"/>
          <w:szCs w:val="12"/>
        </w:rPr>
        <w:t xml:space="preserve"> </w:t>
      </w:r>
      <w:r w:rsidRPr="00FC78BD">
        <w:rPr>
          <w:rFonts w:ascii="Arial" w:hAnsi="Arial" w:cs="Arial"/>
          <w:sz w:val="12"/>
          <w:szCs w:val="12"/>
        </w:rPr>
        <w:t xml:space="preserve">– w związku realizacją zadań i postanowień wynikających m.in. z:  </w:t>
      </w:r>
    </w:p>
    <w:p w14:paraId="383C54F7" w14:textId="6E3DBF4D" w:rsidR="00FC78BD" w:rsidRPr="00FC78BD" w:rsidRDefault="00FC78BD" w:rsidP="00FC78B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uchwały nr XLIII/493/22 Rady Miejskiej w Czersku z dnia 22 lutego 2022 r. w sprawie określenia zasad i trybu przeprowadzania konsultacji społecznych budżetu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obywatelskiego z mieszkańcami Gminy Czersk,</w:t>
      </w:r>
      <w:r w:rsidR="00056BF9">
        <w:rPr>
          <w:rFonts w:ascii="Arial" w:eastAsia="Times New Roman" w:hAnsi="Arial" w:cs="Arial"/>
          <w:sz w:val="12"/>
          <w:szCs w:val="12"/>
        </w:rPr>
        <w:t xml:space="preserve"> </w:t>
      </w:r>
      <w:r w:rsidR="00056BF9" w:rsidRPr="00056BF9">
        <w:rPr>
          <w:rFonts w:ascii="Arial" w:eastAsia="Times New Roman" w:hAnsi="Arial" w:cs="Arial"/>
          <w:sz w:val="12"/>
          <w:szCs w:val="12"/>
        </w:rPr>
        <w:t>zmienionej uchwałą nr IV/47/24 Rady Miejskiej w Czersku z dnia 28 sierpnia 2024 r. w sprawie zmiany uchwały nr XLIII/493/22 w sprawie określenia zasad i trybu przeprowadzania konsultacji społecznych budżetu obywatelskiego z mieszkańcami Gminy Czersk</w:t>
      </w:r>
      <w:r w:rsidR="00056BF9">
        <w:rPr>
          <w:rFonts w:ascii="Arial" w:eastAsia="Times New Roman" w:hAnsi="Arial" w:cs="Arial"/>
          <w:sz w:val="12"/>
          <w:szCs w:val="12"/>
        </w:rPr>
        <w:t xml:space="preserve">, </w:t>
      </w:r>
      <w:r w:rsidRPr="00FC78BD">
        <w:rPr>
          <w:rFonts w:ascii="Arial" w:eastAsia="Times New Roman" w:hAnsi="Arial" w:cs="Arial"/>
          <w:sz w:val="12"/>
          <w:szCs w:val="12"/>
        </w:rPr>
        <w:t xml:space="preserve">w związku z art. 5a ustawy z dnia 8 marca 1990 r. o samorządzie gminnym 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="00B52810">
        <w:rPr>
          <w:rFonts w:ascii="Arial" w:eastAsia="Times New Roman" w:hAnsi="Arial" w:cs="Arial"/>
          <w:sz w:val="12"/>
          <w:szCs w:val="12"/>
        </w:rPr>
        <w:t>(t. j. – Dz.U. z 2024 r., poz. 6</w:t>
      </w:r>
      <w:r w:rsidRPr="00FC78BD">
        <w:rPr>
          <w:rFonts w:ascii="Arial" w:eastAsia="Times New Roman" w:hAnsi="Arial" w:cs="Arial"/>
          <w:sz w:val="12"/>
          <w:szCs w:val="12"/>
        </w:rPr>
        <w:t>0</w:t>
      </w:r>
      <w:r w:rsidR="00B52810">
        <w:rPr>
          <w:rFonts w:ascii="Arial" w:eastAsia="Times New Roman" w:hAnsi="Arial" w:cs="Arial"/>
          <w:sz w:val="12"/>
          <w:szCs w:val="12"/>
        </w:rPr>
        <w:t>9</w:t>
      </w:r>
      <w:r w:rsidRPr="00FC78BD">
        <w:rPr>
          <w:rFonts w:ascii="Arial" w:eastAsia="Times New Roman" w:hAnsi="Arial" w:cs="Arial"/>
          <w:sz w:val="12"/>
          <w:szCs w:val="12"/>
        </w:rPr>
        <w:t xml:space="preserve"> ze zm.),   </w:t>
      </w:r>
    </w:p>
    <w:p w14:paraId="7D946B88" w14:textId="77777777" w:rsidR="00FC78BD" w:rsidRPr="00FC78BD" w:rsidRDefault="00FC78BD" w:rsidP="00FC78BD">
      <w:pPr>
        <w:pStyle w:val="Akapitzlist"/>
        <w:numPr>
          <w:ilvl w:val="0"/>
          <w:numId w:val="6"/>
        </w:numPr>
        <w:spacing w:after="0"/>
        <w:ind w:hanging="357"/>
        <w:jc w:val="both"/>
        <w:rPr>
          <w:rFonts w:ascii="Arial" w:hAnsi="Arial" w:cs="Arial"/>
          <w:sz w:val="12"/>
          <w:szCs w:val="12"/>
        </w:rPr>
      </w:pPr>
      <w:r w:rsidRPr="00FC78BD">
        <w:rPr>
          <w:rFonts w:ascii="Arial" w:hAnsi="Arial" w:cs="Arial"/>
          <w:sz w:val="12"/>
          <w:szCs w:val="12"/>
        </w:rPr>
        <w:t xml:space="preserve">art. 6 ust. 1 lit. c) RODO - </w:t>
      </w:r>
      <w:r w:rsidRPr="00FC78BD">
        <w:rPr>
          <w:rFonts w:ascii="Arial" w:hAnsi="Arial" w:cs="Arial"/>
          <w:i/>
          <w:sz w:val="12"/>
          <w:szCs w:val="12"/>
        </w:rPr>
        <w:t>przetwarzanie jest niezbędne do wypełnienia obowiązku prawnego ciążącego na Administratorze</w:t>
      </w:r>
      <w:r w:rsidRPr="00FC78BD">
        <w:rPr>
          <w:rFonts w:ascii="Arial" w:hAnsi="Arial" w:cs="Arial"/>
          <w:sz w:val="12"/>
          <w:szCs w:val="12"/>
        </w:rPr>
        <w:t xml:space="preserve"> - w związku </w:t>
      </w:r>
      <w:r w:rsidR="00927A5A">
        <w:rPr>
          <w:rFonts w:ascii="Arial" w:hAnsi="Arial" w:cs="Arial"/>
          <w:sz w:val="12"/>
          <w:szCs w:val="12"/>
        </w:rPr>
        <w:br/>
      </w:r>
      <w:r w:rsidRPr="00FC78BD">
        <w:rPr>
          <w:rFonts w:ascii="Arial" w:hAnsi="Arial" w:cs="Arial"/>
          <w:sz w:val="12"/>
          <w:szCs w:val="12"/>
        </w:rPr>
        <w:t xml:space="preserve">m.in. z przepisami:  </w:t>
      </w:r>
    </w:p>
    <w:p w14:paraId="41EE3E83" w14:textId="77777777" w:rsidR="00FC78BD" w:rsidRPr="00FC78BD" w:rsidRDefault="00FC78BD" w:rsidP="00FC78B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art. 1, 4, 6 i 8 ustawy z 6 września 2001 r. o dostępie do informacji publicznej (t. j. – Dz.U. z 2022 r., poz. 902),    </w:t>
      </w:r>
    </w:p>
    <w:p w14:paraId="6BE0F60A" w14:textId="77777777" w:rsidR="00FC78BD" w:rsidRPr="00FC78BD" w:rsidRDefault="00FC78BD" w:rsidP="00FC78B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art. 5-6 Ustawy z 14 lipca 1983 r. o narodowym zasobie archiwalnym i archiwach (t. j. – Dz.U. z 2020 r., poz. 164 ze zm.).   </w:t>
      </w:r>
    </w:p>
    <w:p w14:paraId="304BBE4B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Odbiorcami udostępnionych danych osobowych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 xml:space="preserve">(z uwzględnieniem art. 86 RODO) mogą być upoważnieni pracownicy Administratora Danych, podmioty uprawnione do uzyskania takich danych osobowych na podstawie przepisów prawa i  podmioty, które przetwarzają dane osobowe na podstawie stosownych umów zawartych z Gminą Czersk lub/i z Urzędem Miejskim w Czersku.  </w:t>
      </w:r>
    </w:p>
    <w:p w14:paraId="64D00302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Udostępnione dane osobowe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przechowywane będą przez okres niezbędny do realizacji celu dla jakiego zostały one zebrane, a następnie zgodnie z terminami archiwizacji określonymi przez przepisy szczególne.  </w:t>
      </w:r>
    </w:p>
    <w:p w14:paraId="1B1053AC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Udostępnione dane osobowe 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nie będą podlegać zautomatyzowanemu podejmowaniu decyzji przez Administratora Danych, w tym profilowaniu.  </w:t>
      </w:r>
    </w:p>
    <w:p w14:paraId="5C66AF32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Administrator danych nie zamierza przekazywać poza Europejski Obszar Gospodarczy lub do organizacji międzynarodowej udostępnionych danych osobowych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, przy czym należy uwzględnić jawność gospodarowania środkami publicznymi, co może skutkować ich przetwarzaniem poza ww. obszarem.  </w:t>
      </w:r>
    </w:p>
    <w:p w14:paraId="6A5BF677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 xml:space="preserve">5 </w:t>
      </w:r>
      <w:r w:rsidRPr="00FC78BD">
        <w:rPr>
          <w:rFonts w:ascii="Arial" w:eastAsia="Times New Roman" w:hAnsi="Arial" w:cs="Arial"/>
          <w:sz w:val="12"/>
          <w:szCs w:val="12"/>
        </w:rPr>
        <w:t>przysługują prawa:</w:t>
      </w:r>
    </w:p>
    <w:p w14:paraId="650B233F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dostępu do danych, które dotyczą danej osoby oraz otrzymania ich kopii (zgodnie z uwarunkowaniami określonymi w art. 15 RODO) , </w:t>
      </w:r>
    </w:p>
    <w:p w14:paraId="775416ED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sprostowania (poprawiania) danych (zgodnie z uwarunkowaniami określonymi w art. 16 RODO), </w:t>
      </w:r>
    </w:p>
    <w:p w14:paraId="700089A4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usunięcia danych (zgodnie z uwarunkowaniami określonymi w art. 17 RODO),  </w:t>
      </w:r>
    </w:p>
    <w:p w14:paraId="5FAD490B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do ograniczenia przetwarzania danych (zgodnie z uwarunkowaniami określonymi w art. 18 RODO), </w:t>
      </w:r>
    </w:p>
    <w:p w14:paraId="15D81D90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do przenoszenia danych (zgodnie z uwarunkowaniami określonymi w art. 20 RODO), </w:t>
      </w:r>
    </w:p>
    <w:p w14:paraId="1EF2ECBD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wniesienia sprzeciwu wobec przetwarzania danych (zgodnie z uwarunkowaniami określonymi w art. 21 RODO),  </w:t>
      </w:r>
    </w:p>
    <w:p w14:paraId="6870D6D0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wniesienia skargi do organu nadzorczego, o któ</w:t>
      </w:r>
      <w:r w:rsidR="00927A5A">
        <w:rPr>
          <w:rFonts w:ascii="Arial" w:eastAsia="Times New Roman" w:hAnsi="Arial" w:cs="Arial"/>
          <w:sz w:val="12"/>
          <w:szCs w:val="12"/>
        </w:rPr>
        <w:t xml:space="preserve">rym mowa w art. 4 pkt 21 RODO, </w:t>
      </w:r>
      <w:r w:rsidRPr="00FC78BD">
        <w:rPr>
          <w:rFonts w:ascii="Arial" w:eastAsia="Times New Roman" w:hAnsi="Arial" w:cs="Arial"/>
          <w:sz w:val="12"/>
          <w:szCs w:val="12"/>
        </w:rPr>
        <w:t xml:space="preserve">t. j. Prezesa Urzędu Ochrony Danych Osobowych w Warszawie.  </w:t>
      </w:r>
    </w:p>
    <w:p w14:paraId="4BEDE6B1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W sprawach z zakresu przetwarzania i ochrony danych osobowych można kontaktować się z Inspektorem Ochrony Danych, telefonicznie: (52) 395 48 54 lub (52) 395 48 10 oraz pod adresem e-mail: iod@czersk.pl.  </w:t>
      </w:r>
    </w:p>
    <w:p w14:paraId="00B7FB2E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Administrator danych osobowych oświadcza, że stosuje środki bezpieczeństwa spełniające wymogi RODO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 xml:space="preserve">w celu zapewnienia nieuprawnionego </w:t>
      </w:r>
      <w:r w:rsidR="00927A5A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 xml:space="preserve">i niezgodnego z prawem wykorzystania udostępnianych danych osobowych.  </w:t>
      </w:r>
    </w:p>
    <w:p w14:paraId="2D2BD640" w14:textId="77777777" w:rsidR="00695E1A" w:rsidRPr="00851FD2" w:rsidRDefault="00695E1A" w:rsidP="00695E1A">
      <w:pPr>
        <w:spacing w:after="0"/>
        <w:jc w:val="both"/>
        <w:rPr>
          <w:rFonts w:ascii="Arial" w:hAnsi="Arial" w:cs="Arial"/>
          <w:sz w:val="12"/>
          <w:szCs w:val="12"/>
        </w:rPr>
      </w:pPr>
    </w:p>
    <w:sectPr w:rsidR="00695E1A" w:rsidRPr="00851FD2" w:rsidSect="0054077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0CD0B" w14:textId="77777777" w:rsidR="000C2D58" w:rsidRDefault="000C2D58" w:rsidP="00D90C4D">
      <w:pPr>
        <w:spacing w:after="0" w:line="240" w:lineRule="auto"/>
      </w:pPr>
      <w:r>
        <w:separator/>
      </w:r>
    </w:p>
  </w:endnote>
  <w:endnote w:type="continuationSeparator" w:id="0">
    <w:p w14:paraId="5EABFA61" w14:textId="77777777" w:rsidR="000C2D58" w:rsidRDefault="000C2D58" w:rsidP="00D9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121233707"/>
      <w:docPartObj>
        <w:docPartGallery w:val="Page Numbers (Bottom of Page)"/>
        <w:docPartUnique/>
      </w:docPartObj>
    </w:sdtPr>
    <w:sdtContent>
      <w:p w14:paraId="52E81E62" w14:textId="77777777" w:rsidR="00966445" w:rsidRDefault="00966445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S</w:t>
        </w:r>
        <w:r w:rsidRPr="00966445">
          <w:rPr>
            <w:rFonts w:ascii="Arial" w:hAnsi="Arial" w:cs="Arial"/>
          </w:rPr>
          <w:t xml:space="preserve">trona </w:t>
        </w:r>
        <w:r w:rsidR="007B77CC" w:rsidRPr="00966445">
          <w:rPr>
            <w:rFonts w:ascii="Arial" w:hAnsi="Arial" w:cs="Arial"/>
          </w:rPr>
          <w:fldChar w:fldCharType="begin"/>
        </w:r>
        <w:r w:rsidRPr="00966445">
          <w:rPr>
            <w:rFonts w:ascii="Arial" w:hAnsi="Arial" w:cs="Arial"/>
          </w:rPr>
          <w:instrText xml:space="preserve"> PAGE   \* MERGEFORMAT </w:instrText>
        </w:r>
        <w:r w:rsidR="007B77CC" w:rsidRPr="00966445">
          <w:rPr>
            <w:rFonts w:ascii="Arial" w:hAnsi="Arial" w:cs="Arial"/>
          </w:rPr>
          <w:fldChar w:fldCharType="separate"/>
        </w:r>
        <w:r w:rsidR="00513FEB">
          <w:rPr>
            <w:rFonts w:ascii="Arial" w:hAnsi="Arial" w:cs="Arial"/>
            <w:noProof/>
          </w:rPr>
          <w:t>1</w:t>
        </w:r>
        <w:r w:rsidR="007B77CC" w:rsidRPr="00966445">
          <w:rPr>
            <w:rFonts w:ascii="Arial" w:hAnsi="Arial" w:cs="Arial"/>
          </w:rPr>
          <w:fldChar w:fldCharType="end"/>
        </w:r>
        <w:r w:rsidRPr="00966445">
          <w:rPr>
            <w:rFonts w:ascii="Arial" w:hAnsi="Arial" w:cs="Arial"/>
          </w:rPr>
          <w:t>/2</w:t>
        </w:r>
      </w:p>
      <w:p w14:paraId="2DE28373" w14:textId="77777777" w:rsidR="00966445" w:rsidRPr="00966445" w:rsidRDefault="00000000" w:rsidP="00966445">
        <w:pPr>
          <w:pStyle w:val="Stopka"/>
          <w:rPr>
            <w:rFonts w:ascii="Arial" w:hAnsi="Arial" w:cs="Arial"/>
          </w:rPr>
        </w:pPr>
      </w:p>
    </w:sdtContent>
  </w:sdt>
  <w:p w14:paraId="65D99131" w14:textId="77777777" w:rsidR="00966445" w:rsidRDefault="00966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6C3A2" w14:textId="77777777" w:rsidR="000C2D58" w:rsidRDefault="000C2D58" w:rsidP="00D90C4D">
      <w:pPr>
        <w:spacing w:after="0" w:line="240" w:lineRule="auto"/>
      </w:pPr>
      <w:r>
        <w:separator/>
      </w:r>
    </w:p>
  </w:footnote>
  <w:footnote w:type="continuationSeparator" w:id="0">
    <w:p w14:paraId="0E5BEFB0" w14:textId="77777777" w:rsidR="000C2D58" w:rsidRDefault="000C2D58" w:rsidP="00D9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CF5A" w14:textId="77777777" w:rsidR="00D90C4D" w:rsidRPr="00802624" w:rsidRDefault="00F77CE8" w:rsidP="00802624">
    <w:pPr>
      <w:pStyle w:val="Nagwek"/>
      <w:jc w:val="right"/>
      <w:rPr>
        <w:rFonts w:ascii="Arial" w:hAnsi="Arial" w:cs="Arial"/>
        <w:b/>
        <w:sz w:val="56"/>
        <w:szCs w:val="56"/>
      </w:rPr>
    </w:pPr>
    <w:r w:rsidRPr="00F77CE8">
      <w:rPr>
        <w:rFonts w:ascii="Arial" w:hAnsi="Arial" w:cs="Arial"/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 wp14:anchorId="59686079" wp14:editId="1449E4A4">
          <wp:simplePos x="0" y="0"/>
          <wp:positionH relativeFrom="margin">
            <wp:posOffset>-586105</wp:posOffset>
          </wp:positionH>
          <wp:positionV relativeFrom="paragraph">
            <wp:posOffset>-269240</wp:posOffset>
          </wp:positionV>
          <wp:extent cx="2798445" cy="542925"/>
          <wp:effectExtent l="19050" t="0" r="1905" b="0"/>
          <wp:wrapNone/>
          <wp:docPr id="9515963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596315" name="Obraz 951596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44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049">
      <w:rPr>
        <w:rFonts w:ascii="Arial" w:hAnsi="Arial" w:cs="Arial"/>
        <w:b/>
        <w:sz w:val="56"/>
        <w:szCs w:val="56"/>
      </w:rPr>
      <w:t>Okręg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52254"/>
    <w:multiLevelType w:val="hybridMultilevel"/>
    <w:tmpl w:val="95A0800A"/>
    <w:lvl w:ilvl="0" w:tplc="BBF2E51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CAF"/>
    <w:multiLevelType w:val="hybridMultilevel"/>
    <w:tmpl w:val="874029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93421"/>
    <w:multiLevelType w:val="hybridMultilevel"/>
    <w:tmpl w:val="192056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5B6BDE"/>
    <w:multiLevelType w:val="hybridMultilevel"/>
    <w:tmpl w:val="F1ECB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E23ED3"/>
    <w:multiLevelType w:val="hybridMultilevel"/>
    <w:tmpl w:val="CFE28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FE5B22"/>
    <w:multiLevelType w:val="hybridMultilevel"/>
    <w:tmpl w:val="3A3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45941">
    <w:abstractNumId w:val="0"/>
  </w:num>
  <w:num w:numId="2" w16cid:durableId="1162501205">
    <w:abstractNumId w:val="5"/>
  </w:num>
  <w:num w:numId="3" w16cid:durableId="1710186263">
    <w:abstractNumId w:val="1"/>
  </w:num>
  <w:num w:numId="4" w16cid:durableId="1741710791">
    <w:abstractNumId w:val="3"/>
  </w:num>
  <w:num w:numId="5" w16cid:durableId="16534810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34449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4D"/>
    <w:rsid w:val="00034FD7"/>
    <w:rsid w:val="00056BF9"/>
    <w:rsid w:val="000B6FBE"/>
    <w:rsid w:val="000C2D58"/>
    <w:rsid w:val="000D6B1A"/>
    <w:rsid w:val="000E5724"/>
    <w:rsid w:val="00162DF4"/>
    <w:rsid w:val="00165D32"/>
    <w:rsid w:val="00165D49"/>
    <w:rsid w:val="001A4A42"/>
    <w:rsid w:val="001B52F1"/>
    <w:rsid w:val="0020499C"/>
    <w:rsid w:val="002227C5"/>
    <w:rsid w:val="00224CA3"/>
    <w:rsid w:val="002307AA"/>
    <w:rsid w:val="002544B5"/>
    <w:rsid w:val="002A239F"/>
    <w:rsid w:val="002F3F58"/>
    <w:rsid w:val="002F5E81"/>
    <w:rsid w:val="00302495"/>
    <w:rsid w:val="003053A8"/>
    <w:rsid w:val="00354B08"/>
    <w:rsid w:val="003550FF"/>
    <w:rsid w:val="00365E83"/>
    <w:rsid w:val="003E6247"/>
    <w:rsid w:val="003F3E7C"/>
    <w:rsid w:val="0040580B"/>
    <w:rsid w:val="004620AE"/>
    <w:rsid w:val="004B5F9E"/>
    <w:rsid w:val="004F7073"/>
    <w:rsid w:val="00513FEB"/>
    <w:rsid w:val="00514A7C"/>
    <w:rsid w:val="00540772"/>
    <w:rsid w:val="00547526"/>
    <w:rsid w:val="00551190"/>
    <w:rsid w:val="00584227"/>
    <w:rsid w:val="005A5630"/>
    <w:rsid w:val="005F29AF"/>
    <w:rsid w:val="00635FC1"/>
    <w:rsid w:val="0067435F"/>
    <w:rsid w:val="00682FA9"/>
    <w:rsid w:val="006913ED"/>
    <w:rsid w:val="00695E1A"/>
    <w:rsid w:val="006A09E3"/>
    <w:rsid w:val="0072628A"/>
    <w:rsid w:val="00741366"/>
    <w:rsid w:val="007A7E08"/>
    <w:rsid w:val="007B77CC"/>
    <w:rsid w:val="007E6586"/>
    <w:rsid w:val="00802624"/>
    <w:rsid w:val="00804E1F"/>
    <w:rsid w:val="00815012"/>
    <w:rsid w:val="008444F7"/>
    <w:rsid w:val="00851FD2"/>
    <w:rsid w:val="00870049"/>
    <w:rsid w:val="008E2D3F"/>
    <w:rsid w:val="00927A5A"/>
    <w:rsid w:val="0095279E"/>
    <w:rsid w:val="00966445"/>
    <w:rsid w:val="00996DD8"/>
    <w:rsid w:val="009A67B0"/>
    <w:rsid w:val="00A057FF"/>
    <w:rsid w:val="00A309C2"/>
    <w:rsid w:val="00A630E8"/>
    <w:rsid w:val="00A7030B"/>
    <w:rsid w:val="00A82408"/>
    <w:rsid w:val="00A92DD1"/>
    <w:rsid w:val="00AB24F6"/>
    <w:rsid w:val="00AB551A"/>
    <w:rsid w:val="00AD3C92"/>
    <w:rsid w:val="00AF10B3"/>
    <w:rsid w:val="00B14B97"/>
    <w:rsid w:val="00B14BD6"/>
    <w:rsid w:val="00B52810"/>
    <w:rsid w:val="00B822BC"/>
    <w:rsid w:val="00B93266"/>
    <w:rsid w:val="00BB0AD7"/>
    <w:rsid w:val="00C74683"/>
    <w:rsid w:val="00CD05F5"/>
    <w:rsid w:val="00CE605F"/>
    <w:rsid w:val="00D76807"/>
    <w:rsid w:val="00D839FA"/>
    <w:rsid w:val="00D90C4D"/>
    <w:rsid w:val="00DC4F17"/>
    <w:rsid w:val="00DF6CD2"/>
    <w:rsid w:val="00E91E83"/>
    <w:rsid w:val="00EE1310"/>
    <w:rsid w:val="00F33665"/>
    <w:rsid w:val="00F762BE"/>
    <w:rsid w:val="00F77CE8"/>
    <w:rsid w:val="00FC78BD"/>
    <w:rsid w:val="00FD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821AC"/>
  <w15:docId w15:val="{75D6D402-EA1B-40EC-A1F9-87512AB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A7C"/>
  </w:style>
  <w:style w:type="paragraph" w:styleId="Nagwek1">
    <w:name w:val="heading 1"/>
    <w:basedOn w:val="Normalny"/>
    <w:next w:val="Normalny"/>
    <w:link w:val="Nagwek1Znak"/>
    <w:uiPriority w:val="99"/>
    <w:qFormat/>
    <w:rsid w:val="00D90C4D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90C4D"/>
    <w:rPr>
      <w:rFonts w:ascii="Arial" w:hAnsi="Arial" w:cs="Arial"/>
      <w:b/>
      <w:bCs/>
      <w:sz w:val="20"/>
      <w:szCs w:val="20"/>
      <w:u w:val="single"/>
    </w:rPr>
  </w:style>
  <w:style w:type="paragraph" w:styleId="Tytu">
    <w:name w:val="Title"/>
    <w:basedOn w:val="Normalny"/>
    <w:link w:val="TytuZnak"/>
    <w:uiPriority w:val="99"/>
    <w:qFormat/>
    <w:rsid w:val="00D90C4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D90C4D"/>
    <w:rPr>
      <w:rFonts w:ascii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0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C4D"/>
  </w:style>
  <w:style w:type="paragraph" w:styleId="Stopka">
    <w:name w:val="footer"/>
    <w:basedOn w:val="Normalny"/>
    <w:link w:val="StopkaZnak"/>
    <w:uiPriority w:val="99"/>
    <w:unhideWhenUsed/>
    <w:rsid w:val="00D90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C4D"/>
  </w:style>
  <w:style w:type="table" w:styleId="Tabela-Siatka">
    <w:name w:val="Table Grid"/>
    <w:basedOn w:val="Standardowy"/>
    <w:uiPriority w:val="59"/>
    <w:rsid w:val="00D90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0262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6D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iejski@cze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D6F3-FF00-4891-8DD0-AF76035A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Kamil Galikowski</cp:lastModifiedBy>
  <cp:revision>6</cp:revision>
  <dcterms:created xsi:type="dcterms:W3CDTF">2024-10-09T07:22:00Z</dcterms:created>
  <dcterms:modified xsi:type="dcterms:W3CDTF">2024-10-11T05:25:00Z</dcterms:modified>
</cp:coreProperties>
</file>