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179867" w:displacedByCustomXml="next"/>
    <w:sdt>
      <w:sdtPr>
        <w:id w:val="-1394195179"/>
        <w:placeholder>
          <w:docPart w:val="DefaultPlaceholder_-1854013440"/>
        </w:placeholder>
      </w:sdtPr>
      <w:sdtEndPr>
        <w:rPr>
          <w:b w:val="0"/>
          <w:bCs w:val="0"/>
          <w:i/>
          <w:iCs/>
        </w:rPr>
      </w:sdtEndPr>
      <w:sdtContent>
        <w:p w14:paraId="35A24856" w14:textId="30E97EDD" w:rsidR="006A5CDF" w:rsidRPr="006A5CDF" w:rsidRDefault="006A5CDF" w:rsidP="006D4349">
          <w:pPr>
            <w:pStyle w:val="Nagwek2"/>
            <w:rPr>
              <w:b w:val="0"/>
              <w:bCs w:val="0"/>
              <w:i/>
              <w:iCs/>
            </w:rPr>
          </w:pPr>
          <w:r w:rsidRPr="006A5CDF">
            <w:rPr>
              <w:b w:val="0"/>
              <w:bCs w:val="0"/>
              <w:i/>
              <w:iCs/>
            </w:rPr>
            <w:t xml:space="preserve">Projekt nr </w:t>
          </w:r>
        </w:p>
      </w:sdtContent>
    </w:sdt>
    <w:p w14:paraId="3EE2804C" w14:textId="7FA34530" w:rsidR="00843209" w:rsidRPr="00B549A7" w:rsidRDefault="003562D5" w:rsidP="006D4349">
      <w:pPr>
        <w:pStyle w:val="Nagwek2"/>
      </w:pPr>
      <w:sdt>
        <w:sdtPr>
          <w:alias w:val="Typ dokumentu"/>
          <w:tag w:val="attr_field_typ_dokumentu_user"/>
          <w:id w:val="221191663"/>
          <w:placeholder>
            <w:docPart w:val="8BBD699825DE4BC880813AD15092201D"/>
          </w:placeholder>
        </w:sdtPr>
        <w:sdtEndPr/>
        <w:sdtContent>
          <w:r w:rsidR="00843209" w:rsidRPr="00B549A7">
            <w:t>UCHWAŁA</w:t>
          </w:r>
        </w:sdtContent>
      </w:sdt>
      <w:r w:rsidR="00843209" w:rsidRPr="00B549A7">
        <w:t xml:space="preserve"> Nr </w:t>
      </w:r>
      <w:sdt>
        <w:sdtPr>
          <w:alias w:val="Nr dokumentu"/>
          <w:tag w:val="attr_field_nr_dokumentu_user"/>
          <w:id w:val="-1801291112"/>
          <w:placeholder>
            <w:docPart w:val="641EEA1CC1A346658BE40E3036AF5B5C"/>
          </w:placeholder>
        </w:sdtPr>
        <w:sdtEndPr/>
        <w:sdtContent>
          <w:r w:rsidR="006A5CDF">
            <w:t>VI/…/24</w:t>
          </w:r>
        </w:sdtContent>
      </w:sdt>
    </w:p>
    <w:bookmarkEnd w:id="0" w:displacedByCustomXml="next"/>
    <w:bookmarkStart w:id="1" w:name="_Hlk3179868" w:displacedByCustomXml="next"/>
    <w:sdt>
      <w:sdtPr>
        <w:rPr>
          <w:rFonts w:cs="Arial"/>
          <w:b/>
          <w:spacing w:val="22"/>
          <w:szCs w:val="22"/>
        </w:rPr>
        <w:alias w:val="Organ wydający"/>
        <w:tag w:val="attr_field_organ_wydajacy_user"/>
        <w:id w:val="239907966"/>
        <w:placeholder>
          <w:docPart w:val="8D3478628E294934A4F7FEB08E263236"/>
        </w:placeholder>
        <w:comboBox>
          <w:listItem w:displayText="Autorzy Porozumień" w:value="Autorzy Porozumień"/>
          <w:listItem w:displayText="Burmistrza Czerska" w:value="Burmistrza Czerska"/>
          <w:listItem w:displayText="Burmistrz Miasta Chojnice" w:value="Burmistrz Miasta Chojnice"/>
          <w:listItem w:displayText="Burmistrz Miasta i Gminy Czersk" w:value="Burmistrz Miasta i Gminy Czersk"/>
          <w:listItem w:displayText="Gmina Czersk" w:value="Gmina Czersk"/>
          <w:listItem w:displayText="Rady Gminy i Miasta Czersk" w:value="Rady Gminy i Miasta Czersk"/>
          <w:listItem w:displayText="Rady Miasta Czersk" w:value="Rady Miasta Czersk"/>
          <w:listItem w:displayText="Rady Miejskiej w Czersku" w:value="Rady Miejskiej w Czersku"/>
          <w:listItem w:displayText="Starosta Chojnicki" w:value="Starosta Chojnicki"/>
          <w:listItem w:displayText="Wojewoda Pomorski" w:value="Wojewoda Pomorski"/>
          <w:listItem w:displayText="Zarząd Powiatu Chojnickiego" w:value="Zarząd Powiatu Chojnickiego"/>
        </w:comboBox>
      </w:sdtPr>
      <w:sdtEndPr/>
      <w:sdtContent>
        <w:p w14:paraId="1260B429" w14:textId="3F2234FF" w:rsidR="00843209" w:rsidRPr="00B549A7" w:rsidRDefault="006A5CDF" w:rsidP="003159C1">
          <w:pPr>
            <w:spacing w:before="240" w:after="240" w:line="240" w:lineRule="auto"/>
            <w:jc w:val="center"/>
            <w:rPr>
              <w:rFonts w:cs="Arial"/>
              <w:b/>
              <w:spacing w:val="22"/>
              <w:szCs w:val="22"/>
            </w:rPr>
          </w:pPr>
          <w:r>
            <w:rPr>
              <w:rFonts w:cs="Arial"/>
              <w:b/>
              <w:spacing w:val="22"/>
              <w:szCs w:val="22"/>
            </w:rPr>
            <w:t>RADY MIEJSKIEJ W CZERSKU</w:t>
          </w:r>
        </w:p>
      </w:sdtContent>
    </w:sdt>
    <w:p w14:paraId="22EC467D" w14:textId="1E514A0B" w:rsidR="00843209" w:rsidRPr="00B549A7" w:rsidRDefault="00843209" w:rsidP="003159C1">
      <w:pPr>
        <w:spacing w:before="240" w:after="240" w:line="240" w:lineRule="auto"/>
        <w:jc w:val="center"/>
        <w:rPr>
          <w:rFonts w:cs="Arial"/>
          <w:szCs w:val="22"/>
        </w:rPr>
      </w:pPr>
      <w:bookmarkStart w:id="2" w:name="_Hlk3179869"/>
      <w:bookmarkEnd w:id="1"/>
      <w:r w:rsidRPr="00B549A7">
        <w:rPr>
          <w:rFonts w:cs="Arial"/>
          <w:szCs w:val="22"/>
        </w:rPr>
        <w:t xml:space="preserve">z dnia </w:t>
      </w:r>
      <w:sdt>
        <w:sdtPr>
          <w:rPr>
            <w:rFonts w:cs="Arial"/>
            <w:szCs w:val="22"/>
          </w:rPr>
          <w:alias w:val="Data dokumentu"/>
          <w:tag w:val="attr_field_data_dokumentu_user"/>
          <w:id w:val="-2122442597"/>
          <w:placeholder>
            <w:docPart w:val="D1876A9F47224A0385D0B77713A038CA"/>
          </w:placeholder>
          <w:date w:fullDate="2024-10-29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6A5CDF">
            <w:rPr>
              <w:rFonts w:cs="Arial"/>
              <w:szCs w:val="22"/>
            </w:rPr>
            <w:t>29 października 2024</w:t>
          </w:r>
        </w:sdtContent>
      </w:sdt>
      <w:r w:rsidRPr="00B549A7">
        <w:rPr>
          <w:rFonts w:cs="Arial"/>
          <w:szCs w:val="22"/>
        </w:rPr>
        <w:t xml:space="preserve"> r.</w:t>
      </w:r>
    </w:p>
    <w:bookmarkEnd w:id="2" w:displacedByCustomXml="next"/>
    <w:bookmarkStart w:id="3" w:name="_Hlk3179870" w:displacedByCustomXml="next"/>
    <w:sdt>
      <w:sdtPr>
        <w:rPr>
          <w:rFonts w:cs="Arial"/>
          <w:b/>
          <w:szCs w:val="22"/>
        </w:rPr>
        <w:alias w:val="Przedmiot regulacji"/>
        <w:tag w:val="attr_field_przedmiot_regulacji_user"/>
        <w:id w:val="-177813272"/>
        <w:placeholder>
          <w:docPart w:val="F5881193527144B88BBE9BA00A2F1684"/>
        </w:placeholder>
      </w:sdtPr>
      <w:sdtEndPr>
        <w:rPr>
          <w:bCs/>
        </w:rPr>
      </w:sdtEndPr>
      <w:sdtContent>
        <w:p w14:paraId="7AEB8007" w14:textId="77777777" w:rsidR="006A5CDF" w:rsidRDefault="006A5CDF" w:rsidP="008F206E">
          <w:pPr>
            <w:spacing w:after="0" w:line="240" w:lineRule="auto"/>
            <w:jc w:val="center"/>
            <w:rPr>
              <w:rFonts w:cs="Arial"/>
              <w:b/>
              <w:bCs/>
              <w:szCs w:val="22"/>
            </w:rPr>
          </w:pPr>
          <w:r>
            <w:rPr>
              <w:rFonts w:cs="Arial"/>
              <w:b/>
              <w:bCs/>
              <w:szCs w:val="22"/>
            </w:rPr>
            <w:t>w sprawie przyjęcia programu współpracy Gminy Czersk z organizacjami pozarządowymi</w:t>
          </w:r>
        </w:p>
        <w:p w14:paraId="36E4EDB4" w14:textId="379B7452" w:rsidR="00843209" w:rsidRPr="008F206E" w:rsidRDefault="006A5CDF" w:rsidP="006A5CDF">
          <w:pPr>
            <w:spacing w:line="240" w:lineRule="auto"/>
            <w:jc w:val="center"/>
            <w:rPr>
              <w:rFonts w:cs="Arial"/>
              <w:b/>
              <w:bCs/>
              <w:szCs w:val="22"/>
            </w:rPr>
          </w:pPr>
          <w:r>
            <w:rPr>
              <w:rFonts w:cs="Arial"/>
              <w:b/>
              <w:bCs/>
              <w:szCs w:val="22"/>
            </w:rPr>
            <w:t>i podmiotami, o których mowa w art. 3 ust. 3 ustawy z dnia 24 kwietnia 2003 r. o działalności pożytku publicznego i o wolontariacie na rok 2025</w:t>
          </w:r>
        </w:p>
      </w:sdtContent>
    </w:sdt>
    <w:p w14:paraId="077FECD5" w14:textId="35636CFA" w:rsidR="00843209" w:rsidRDefault="00843209" w:rsidP="006A5CDF">
      <w:pPr>
        <w:spacing w:before="240" w:after="240"/>
        <w:ind w:firstLine="426"/>
        <w:jc w:val="both"/>
        <w:rPr>
          <w:rFonts w:cs="Arial"/>
          <w:szCs w:val="22"/>
        </w:rPr>
      </w:pPr>
      <w:bookmarkStart w:id="4" w:name="_Hlk3179864"/>
      <w:bookmarkEnd w:id="3"/>
      <w:r w:rsidRPr="00B02FC2">
        <w:rPr>
          <w:rFonts w:cs="Arial"/>
          <w:szCs w:val="22"/>
        </w:rPr>
        <w:t xml:space="preserve">Na podstawie </w:t>
      </w:r>
      <w:sdt>
        <w:sdtPr>
          <w:rPr>
            <w:rFonts w:cs="Arial"/>
            <w:szCs w:val="22"/>
          </w:rPr>
          <w:alias w:val="Podstawa prawna"/>
          <w:tag w:val="attr_field_podstawa_prawna_user"/>
          <w:id w:val="1930773743"/>
          <w:placeholder>
            <w:docPart w:val="EF9B12B1179E48E2A84C6F39675A42D3"/>
          </w:placeholder>
        </w:sdtPr>
        <w:sdtEndPr/>
        <w:sdtContent>
          <w:r w:rsidRPr="008F206E">
            <w:rPr>
              <w:rFonts w:cs="Arial"/>
              <w:szCs w:val="22"/>
            </w:rPr>
            <w:t>art. 18 ust. 2 pkt 15 ustawy z dnia 8 marca 1990 r. o samorządzie gminnym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(t. j. – Dz.</w:t>
          </w:r>
          <w:r w:rsidR="006A5CDF">
            <w:rPr>
              <w:rFonts w:cs="Arial"/>
              <w:szCs w:val="22"/>
            </w:rPr>
            <w:t> </w:t>
          </w:r>
          <w:r w:rsidRPr="008F206E">
            <w:rPr>
              <w:rFonts w:cs="Arial"/>
              <w:szCs w:val="22"/>
            </w:rPr>
            <w:t>U. z 202</w:t>
          </w:r>
          <w:r>
            <w:rPr>
              <w:rFonts w:cs="Arial"/>
              <w:szCs w:val="22"/>
            </w:rPr>
            <w:t>4</w:t>
          </w:r>
          <w:r w:rsidRPr="008F206E">
            <w:rPr>
              <w:rFonts w:cs="Arial"/>
              <w:szCs w:val="22"/>
            </w:rPr>
            <w:t xml:space="preserve"> r., poz. </w:t>
          </w:r>
          <w:r>
            <w:rPr>
              <w:rFonts w:cs="Arial"/>
              <w:szCs w:val="22"/>
            </w:rPr>
            <w:t>1465</w:t>
          </w:r>
          <w:r w:rsidRPr="008F206E">
            <w:rPr>
              <w:rFonts w:cs="Arial"/>
              <w:szCs w:val="22"/>
            </w:rPr>
            <w:t>), art. 5a ust. 1 ustawy z dnia 24 kwietnia 2003 r. o działalności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pożytku publicznego i o wolontariacie (t. j. – Dz. U. z 202</w:t>
          </w:r>
          <w:r>
            <w:rPr>
              <w:rFonts w:cs="Arial"/>
              <w:szCs w:val="22"/>
            </w:rPr>
            <w:t>4</w:t>
          </w:r>
          <w:r w:rsidRPr="008F206E">
            <w:rPr>
              <w:rFonts w:cs="Arial"/>
              <w:szCs w:val="22"/>
            </w:rPr>
            <w:t xml:space="preserve"> r., poz. </w:t>
          </w:r>
          <w:r>
            <w:rPr>
              <w:rFonts w:cs="Arial"/>
              <w:szCs w:val="22"/>
            </w:rPr>
            <w:t>1491</w:t>
          </w:r>
          <w:r w:rsidRPr="008F206E">
            <w:rPr>
              <w:rFonts w:cs="Arial"/>
              <w:szCs w:val="22"/>
            </w:rPr>
            <w:t>) oraz uchwały nr XLIV/429/10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Rady Miejskiej w Czersku z dnia 24 czerwca 2010 r. w sprawie określenia szczegółowego sposobu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konsultowania z organizacjami pozarządowymi i podmiotami wymienionymi w art. 3 ust. 3 ustawy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o</w:t>
          </w:r>
          <w:r w:rsidR="006A5CDF">
            <w:rPr>
              <w:rFonts w:cs="Arial"/>
              <w:szCs w:val="22"/>
            </w:rPr>
            <w:t> </w:t>
          </w:r>
          <w:r w:rsidRPr="008F206E">
            <w:rPr>
              <w:rFonts w:cs="Arial"/>
              <w:szCs w:val="22"/>
            </w:rPr>
            <w:t>działalności pożytku publicznego i o wolontariacie projektów aktów prawa miejscowego w dziedzinach</w:t>
          </w:r>
          <w:r>
            <w:rPr>
              <w:rFonts w:cs="Arial"/>
              <w:szCs w:val="22"/>
            </w:rPr>
            <w:t xml:space="preserve"> </w:t>
          </w:r>
          <w:r w:rsidRPr="008F206E">
            <w:rPr>
              <w:rFonts w:cs="Arial"/>
              <w:szCs w:val="22"/>
            </w:rPr>
            <w:t>dotyczących działalności statutowej tych organizacji (Dz. Urz. Woj. Pom. Nr 106, poz. 2050)</w:t>
          </w:r>
          <w:r>
            <w:rPr>
              <w:rFonts w:cs="Arial"/>
              <w:szCs w:val="22"/>
            </w:rPr>
            <w:t xml:space="preserve"> </w:t>
          </w:r>
        </w:sdtContent>
      </w:sdt>
      <w:r w:rsidRPr="00B02FC2">
        <w:rPr>
          <w:rFonts w:cs="Arial"/>
          <w:szCs w:val="22"/>
        </w:rPr>
        <w:t xml:space="preserve"> </w:t>
      </w:r>
    </w:p>
    <w:p w14:paraId="51AD6412" w14:textId="77777777" w:rsidR="00843209" w:rsidRPr="006A5CDF" w:rsidRDefault="00843209" w:rsidP="006A5CDF">
      <w:pPr>
        <w:spacing w:before="24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Rada Miejska uchwala, co następuje:</w:t>
      </w:r>
    </w:p>
    <w:bookmarkEnd w:id="4"/>
    <w:p w14:paraId="03E4E554" w14:textId="77777777" w:rsidR="00843209" w:rsidRPr="00B02FC2" w:rsidRDefault="00843209" w:rsidP="006A5CDF">
      <w:pPr>
        <w:tabs>
          <w:tab w:val="left" w:pos="1382"/>
        </w:tabs>
        <w:spacing w:after="0"/>
        <w:jc w:val="center"/>
        <w:rPr>
          <w:rFonts w:cs="Arial"/>
          <w:szCs w:val="22"/>
        </w:rPr>
      </w:pPr>
      <w:r w:rsidRPr="008F206E">
        <w:rPr>
          <w:rFonts w:cs="Arial"/>
          <w:b/>
          <w:szCs w:val="22"/>
        </w:rPr>
        <w:t>§ 1.</w:t>
      </w:r>
    </w:p>
    <w:p w14:paraId="7F3E725F" w14:textId="77777777" w:rsidR="00843209" w:rsidRPr="008F206E" w:rsidRDefault="00843209" w:rsidP="006A5CDF">
      <w:pPr>
        <w:spacing w:after="0"/>
        <w:jc w:val="both"/>
        <w:rPr>
          <w:rFonts w:cs="Arial"/>
          <w:szCs w:val="22"/>
        </w:rPr>
      </w:pPr>
      <w:bookmarkStart w:id="5" w:name="_Hlk3179865"/>
      <w:r w:rsidRPr="008F206E">
        <w:rPr>
          <w:rFonts w:cs="Arial"/>
          <w:szCs w:val="22"/>
        </w:rPr>
        <w:t>Przyjmuje się program współpracy Gminy Czersk z organizacjami pozarządowymi i podmiotami,</w:t>
      </w:r>
      <w:r>
        <w:rPr>
          <w:rFonts w:cs="Arial"/>
          <w:szCs w:val="22"/>
        </w:rPr>
        <w:t xml:space="preserve"> </w:t>
      </w:r>
      <w:r>
        <w:rPr>
          <w:rFonts w:cs="Arial"/>
          <w:szCs w:val="22"/>
        </w:rPr>
        <w:br/>
      </w:r>
      <w:r w:rsidRPr="008F206E">
        <w:rPr>
          <w:rFonts w:cs="Arial"/>
          <w:szCs w:val="22"/>
        </w:rPr>
        <w:t>o których mowa w art. 3 ust. 3 ustawy z dnia 24 kwietnia 2003 r. o działalności pożytku publicznego</w:t>
      </w:r>
      <w:r>
        <w:rPr>
          <w:rFonts w:cs="Arial"/>
          <w:szCs w:val="22"/>
        </w:rPr>
        <w:t xml:space="preserve"> </w:t>
      </w:r>
      <w:r>
        <w:rPr>
          <w:rFonts w:cs="Arial"/>
          <w:szCs w:val="22"/>
        </w:rPr>
        <w:br/>
      </w:r>
      <w:r w:rsidRPr="008F206E">
        <w:rPr>
          <w:rFonts w:cs="Arial"/>
          <w:szCs w:val="22"/>
        </w:rPr>
        <w:t>i o wolontariacie na rok 202</w:t>
      </w:r>
      <w:r>
        <w:rPr>
          <w:rFonts w:cs="Arial"/>
          <w:szCs w:val="22"/>
        </w:rPr>
        <w:t>5</w:t>
      </w:r>
      <w:r w:rsidRPr="008F206E">
        <w:rPr>
          <w:rFonts w:cs="Arial"/>
          <w:szCs w:val="22"/>
        </w:rPr>
        <w:t>, w brzmieniu stanowiącym załącznik do uchwały.</w:t>
      </w:r>
    </w:p>
    <w:p w14:paraId="0E9112F5" w14:textId="77777777" w:rsidR="00843209" w:rsidRPr="008F206E" w:rsidRDefault="00843209" w:rsidP="006A5CDF">
      <w:pPr>
        <w:spacing w:before="240" w:after="0"/>
        <w:jc w:val="center"/>
        <w:rPr>
          <w:rFonts w:cs="Arial"/>
          <w:b/>
          <w:bCs/>
          <w:szCs w:val="22"/>
        </w:rPr>
      </w:pPr>
      <w:r w:rsidRPr="008F206E">
        <w:rPr>
          <w:rFonts w:cs="Arial"/>
          <w:b/>
          <w:bCs/>
          <w:szCs w:val="22"/>
        </w:rPr>
        <w:t>§ 2.</w:t>
      </w:r>
    </w:p>
    <w:p w14:paraId="6E90EB1C" w14:textId="77777777" w:rsidR="00843209" w:rsidRPr="008F206E" w:rsidRDefault="00843209" w:rsidP="006A5CDF">
      <w:pPr>
        <w:spacing w:after="0"/>
        <w:jc w:val="both"/>
        <w:rPr>
          <w:rFonts w:cs="Arial"/>
          <w:szCs w:val="22"/>
        </w:rPr>
      </w:pPr>
      <w:r w:rsidRPr="008F206E">
        <w:rPr>
          <w:rFonts w:cs="Arial"/>
          <w:szCs w:val="22"/>
        </w:rPr>
        <w:t>Wykonanie uchwały powierza się Burmistrzowi.</w:t>
      </w:r>
    </w:p>
    <w:p w14:paraId="20869C31" w14:textId="77777777" w:rsidR="00843209" w:rsidRPr="008F206E" w:rsidRDefault="00843209" w:rsidP="006A5CDF">
      <w:pPr>
        <w:spacing w:before="240" w:after="0"/>
        <w:jc w:val="center"/>
        <w:rPr>
          <w:rFonts w:cs="Arial"/>
          <w:b/>
          <w:bCs/>
          <w:szCs w:val="22"/>
        </w:rPr>
      </w:pPr>
      <w:r w:rsidRPr="008F206E">
        <w:rPr>
          <w:rFonts w:cs="Arial"/>
          <w:b/>
          <w:bCs/>
          <w:szCs w:val="22"/>
        </w:rPr>
        <w:t>§ 3.</w:t>
      </w:r>
    </w:p>
    <w:p w14:paraId="6722D086" w14:textId="5090E24D" w:rsidR="00843209" w:rsidRDefault="00843209" w:rsidP="006A5CDF">
      <w:pPr>
        <w:spacing w:after="0"/>
        <w:jc w:val="both"/>
        <w:rPr>
          <w:rFonts w:cs="Arial"/>
          <w:szCs w:val="22"/>
        </w:rPr>
      </w:pPr>
      <w:r w:rsidRPr="008F206E">
        <w:rPr>
          <w:rFonts w:cs="Arial"/>
          <w:szCs w:val="22"/>
        </w:rPr>
        <w:t>Uchwała wchodzi w życie z dniem podjęcia i podlega ogłoszeniu w Biuletynie Informacji Publicznej</w:t>
      </w:r>
      <w:r w:rsidR="006A5CDF">
        <w:rPr>
          <w:rFonts w:cs="Arial"/>
          <w:szCs w:val="22"/>
        </w:rPr>
        <w:t>.</w:t>
      </w:r>
    </w:p>
    <w:p w14:paraId="363897FA" w14:textId="416CC50E" w:rsidR="006A5CDF" w:rsidRDefault="006A5CDF" w:rsidP="006A5CDF">
      <w:pPr>
        <w:spacing w:before="24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Wnoszący:</w:t>
      </w:r>
    </w:p>
    <w:p w14:paraId="4DE09297" w14:textId="3B8EF5CB" w:rsidR="006A5CDF" w:rsidRDefault="006A5CDF" w:rsidP="006A5CDF">
      <w:pPr>
        <w:spacing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Burmistrz</w:t>
      </w:r>
    </w:p>
    <w:p w14:paraId="7F2A5ACF" w14:textId="4A0B1DB1" w:rsidR="006A5CDF" w:rsidRPr="006A5CDF" w:rsidRDefault="006A5CDF" w:rsidP="006A5CDF">
      <w:pPr>
        <w:spacing w:before="240" w:after="0"/>
        <w:jc w:val="both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Daniel Szpręga</w:t>
      </w:r>
    </w:p>
    <w:sdt>
      <w:sdtPr>
        <w:rPr>
          <w:rFonts w:cs="Arial"/>
          <w:szCs w:val="22"/>
        </w:rPr>
        <w:alias w:val="Podpis"/>
        <w:tag w:val="attr_field_podpis_user"/>
        <w:id w:val="1543943722"/>
        <w:placeholder>
          <w:docPart w:val="2E15EEE2658D43A5BC4A201FD843D949"/>
        </w:placeholder>
      </w:sdtPr>
      <w:sdtEndPr/>
      <w:sdtContent>
        <w:p w14:paraId="3DA6A4E2" w14:textId="76784635" w:rsidR="00843209" w:rsidRPr="00B02FC2" w:rsidRDefault="003562D5" w:rsidP="006A5CDF">
          <w:pPr>
            <w:spacing w:after="0"/>
            <w:ind w:left="6237"/>
            <w:jc w:val="center"/>
            <w:rPr>
              <w:rFonts w:cs="Arial"/>
              <w:szCs w:val="22"/>
            </w:rPr>
          </w:pPr>
          <w:sdt>
            <w:sdtPr>
              <w:rPr>
                <w:rFonts w:cs="Arial"/>
                <w:szCs w:val="22"/>
              </w:rPr>
              <w:alias w:val="Pełniona funkcja"/>
              <w:tag w:val="copy_attr_field_podpis_funkcja_user"/>
              <w:id w:val="1377053214"/>
              <w:placeholder>
                <w:docPart w:val="19674FFD81B74BF190077CE9ADE68B0E"/>
              </w:placeholder>
            </w:sdtPr>
            <w:sdtEndPr/>
            <w:sdtContent>
              <w:r w:rsidR="00843209">
                <w:rPr>
                  <w:rFonts w:cs="Arial"/>
                  <w:szCs w:val="22"/>
                </w:rPr>
                <w:t>Przewodniczący Rady</w:t>
              </w:r>
            </w:sdtContent>
          </w:sdt>
        </w:p>
        <w:bookmarkStart w:id="6" w:name="_Hlk3179866"/>
        <w:bookmarkEnd w:id="5"/>
        <w:p w14:paraId="3D1043C6" w14:textId="77777777" w:rsidR="00843209" w:rsidRPr="00B02FC2" w:rsidRDefault="003562D5" w:rsidP="006A5CDF">
          <w:pPr>
            <w:spacing w:before="480" w:after="0"/>
            <w:ind w:left="6237"/>
            <w:jc w:val="center"/>
            <w:rPr>
              <w:rFonts w:cs="Arial"/>
              <w:szCs w:val="22"/>
            </w:rPr>
          </w:pPr>
          <w:sdt>
            <w:sdtPr>
              <w:rPr>
                <w:rFonts w:cs="Arial"/>
                <w:b/>
                <w:bCs/>
                <w:iCs/>
                <w:szCs w:val="22"/>
              </w:rPr>
              <w:alias w:val="Imię"/>
              <w:tag w:val="copy_attr_field_podpis_imie_user"/>
              <w:id w:val="451517887"/>
              <w:placeholder>
                <w:docPart w:val="665A4E4EAE664C80BBE0557D9ED392E3"/>
              </w:placeholder>
            </w:sdtPr>
            <w:sdtEndPr/>
            <w:sdtContent>
              <w:r w:rsidR="00843209" w:rsidRPr="008F206E">
                <w:rPr>
                  <w:rFonts w:cs="Arial"/>
                  <w:b/>
                  <w:bCs/>
                  <w:iCs/>
                  <w:szCs w:val="22"/>
                </w:rPr>
                <w:t xml:space="preserve">Przemysław </w:t>
              </w:r>
            </w:sdtContent>
          </w:sdt>
          <w:r w:rsidR="00843209" w:rsidRPr="008F206E">
            <w:rPr>
              <w:rFonts w:cs="Arial"/>
              <w:b/>
              <w:bCs/>
              <w:iCs/>
              <w:szCs w:val="22"/>
            </w:rPr>
            <w:t xml:space="preserve"> </w:t>
          </w:r>
          <w:sdt>
            <w:sdtPr>
              <w:rPr>
                <w:rFonts w:cs="Arial"/>
                <w:b/>
                <w:bCs/>
                <w:iCs/>
                <w:szCs w:val="22"/>
              </w:rPr>
              <w:alias w:val="Nazwisko"/>
              <w:tag w:val="copy_attr_field_podpis_nazwisko_user"/>
              <w:id w:val="1487666331"/>
              <w:placeholder>
                <w:docPart w:val="C65134096B914DA5BA9CDF094FA2CC68"/>
              </w:placeholder>
            </w:sdtPr>
            <w:sdtEndPr/>
            <w:sdtContent>
              <w:r w:rsidR="00843209" w:rsidRPr="008F206E">
                <w:rPr>
                  <w:rFonts w:cs="Arial"/>
                  <w:b/>
                  <w:bCs/>
                  <w:iCs/>
                  <w:szCs w:val="22"/>
                </w:rPr>
                <w:t>Biesek-Talewski</w:t>
              </w:r>
            </w:sdtContent>
          </w:sdt>
          <w:r w:rsidR="00843209" w:rsidRPr="00B02FC2">
            <w:rPr>
              <w:rFonts w:cs="Arial"/>
              <w:szCs w:val="22"/>
            </w:rPr>
            <w:t xml:space="preserve"> </w:t>
          </w:r>
        </w:p>
      </w:sdtContent>
    </w:sdt>
    <w:bookmarkEnd w:id="6"/>
    <w:p w14:paraId="3404DC52" w14:textId="77777777" w:rsidR="00843209" w:rsidRDefault="00843209" w:rsidP="003159C1">
      <w:pPr>
        <w:spacing w:after="240" w:line="240" w:lineRule="auto"/>
        <w:jc w:val="both"/>
        <w:rPr>
          <w:rFonts w:cs="Arial"/>
          <w:szCs w:val="22"/>
        </w:rPr>
        <w:sectPr w:rsidR="00843209" w:rsidSect="009D434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/>
          <w:pgMar w:top="1418" w:right="1134" w:bottom="1418" w:left="1418" w:header="284" w:footer="284" w:gutter="0"/>
          <w:cols w:space="708"/>
          <w:titlePg/>
          <w:docGrid w:linePitch="360"/>
        </w:sectPr>
      </w:pPr>
    </w:p>
    <w:p w14:paraId="39850404" w14:textId="77777777" w:rsidR="00843209" w:rsidRPr="00EC10FA" w:rsidRDefault="00843209" w:rsidP="00666D6C">
      <w:pPr>
        <w:spacing w:after="240"/>
        <w:jc w:val="center"/>
        <w:rPr>
          <w:rFonts w:cs="Arial"/>
          <w:b/>
          <w:szCs w:val="22"/>
        </w:rPr>
      </w:pPr>
      <w:r w:rsidRPr="00EC10FA">
        <w:rPr>
          <w:rFonts w:cs="Arial"/>
          <w:b/>
          <w:szCs w:val="22"/>
        </w:rPr>
        <w:lastRenderedPageBreak/>
        <w:t>UZASADNIENIE</w:t>
      </w:r>
    </w:p>
    <w:p w14:paraId="3EF7D935" w14:textId="77777777" w:rsidR="00843209" w:rsidRPr="00EC10FA" w:rsidRDefault="00843209" w:rsidP="00666D6C">
      <w:pPr>
        <w:spacing w:after="0"/>
        <w:jc w:val="both"/>
        <w:rPr>
          <w:rFonts w:cs="Arial"/>
          <w:szCs w:val="22"/>
        </w:rPr>
      </w:pPr>
      <w:r w:rsidRPr="00EC10FA">
        <w:rPr>
          <w:rFonts w:cs="Arial"/>
          <w:szCs w:val="22"/>
        </w:rPr>
        <w:t>Program współpracy z organizacjami pozarządowymi, osobami prawnymi i jednostkami organizacyjnymi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działającymi na podstawie przepisów o stosunku Państwa do Kościoła katolickiego, jak również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do innych Kościołów i związków wyznaniowych oraz stowarzyszeń jednostek samorządu terytorialnego,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stanowi uszczegółowienie zakresu współpracy z Gminą Czersk w roku 202</w:t>
      </w:r>
      <w:r>
        <w:rPr>
          <w:rFonts w:cs="Arial"/>
          <w:szCs w:val="22"/>
        </w:rPr>
        <w:t>5</w:t>
      </w:r>
      <w:r w:rsidRPr="00EC10FA">
        <w:rPr>
          <w:rFonts w:cs="Arial"/>
          <w:szCs w:val="22"/>
        </w:rPr>
        <w:t>.</w:t>
      </w:r>
    </w:p>
    <w:p w14:paraId="4554923B" w14:textId="77777777" w:rsidR="00843209" w:rsidRPr="00EC10FA" w:rsidRDefault="00843209" w:rsidP="00666D6C">
      <w:pPr>
        <w:spacing w:after="0"/>
        <w:jc w:val="both"/>
        <w:rPr>
          <w:rFonts w:cs="Arial"/>
          <w:szCs w:val="22"/>
        </w:rPr>
      </w:pPr>
      <w:r w:rsidRPr="00EC10FA">
        <w:rPr>
          <w:rFonts w:cs="Arial"/>
          <w:szCs w:val="22"/>
        </w:rPr>
        <w:t>Przedmiotowa uchwała to również realizacja zasad partnerstwa i jawności w zakresie wykonywania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zadań publicznych oraz podstawa dla władz gminy do dysponowania środkami publicznymi.</w:t>
      </w:r>
    </w:p>
    <w:p w14:paraId="587AC251" w14:textId="1C43ECA6" w:rsidR="00843209" w:rsidRDefault="00843209" w:rsidP="00666D6C">
      <w:pPr>
        <w:spacing w:after="0"/>
        <w:jc w:val="both"/>
        <w:rPr>
          <w:rFonts w:cs="Arial"/>
          <w:szCs w:val="22"/>
        </w:rPr>
      </w:pPr>
      <w:r w:rsidRPr="00EC10FA">
        <w:rPr>
          <w:rFonts w:cs="Arial"/>
          <w:szCs w:val="22"/>
        </w:rPr>
        <w:t>W celu poznania ich opinii na temat projektu uchwały konsultacje programu współpracy Gminy Czersk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z</w:t>
      </w:r>
      <w:r w:rsidR="006A5CDF">
        <w:rPr>
          <w:rFonts w:cs="Arial"/>
          <w:szCs w:val="22"/>
        </w:rPr>
        <w:t> </w:t>
      </w:r>
      <w:r w:rsidRPr="00EC10FA">
        <w:rPr>
          <w:rFonts w:cs="Arial"/>
          <w:szCs w:val="22"/>
        </w:rPr>
        <w:t>organizacjami pozarządowymi i podmiotami, o których mowa w art. 3 ust. 3 ustawy z dnia 24 kwietnia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2003 r. o działalności pożytku publicznego i o wolontariacie zostały przeprowadzone w dniach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1</w:t>
      </w:r>
      <w:r>
        <w:rPr>
          <w:rFonts w:cs="Arial"/>
          <w:szCs w:val="22"/>
        </w:rPr>
        <w:t>1</w:t>
      </w:r>
      <w:r w:rsidRPr="00EC10FA">
        <w:rPr>
          <w:rFonts w:cs="Arial"/>
          <w:szCs w:val="22"/>
        </w:rPr>
        <w:t xml:space="preserve"> – </w:t>
      </w:r>
      <w:r>
        <w:rPr>
          <w:rFonts w:cs="Arial"/>
          <w:szCs w:val="22"/>
        </w:rPr>
        <w:t>18.</w:t>
      </w:r>
      <w:r w:rsidRPr="00EC10FA">
        <w:rPr>
          <w:rFonts w:cs="Arial"/>
          <w:szCs w:val="22"/>
        </w:rPr>
        <w:t>10.202</w:t>
      </w:r>
      <w:r>
        <w:rPr>
          <w:rFonts w:cs="Arial"/>
          <w:szCs w:val="22"/>
        </w:rPr>
        <w:t>4</w:t>
      </w:r>
      <w:r w:rsidRPr="00EC10FA">
        <w:rPr>
          <w:rFonts w:cs="Arial"/>
          <w:szCs w:val="22"/>
        </w:rPr>
        <w:t xml:space="preserve"> r. Ogłoszenie o konsultacjach wraz z projektem uchwały zamieszczono na stronie</w:t>
      </w:r>
      <w:r>
        <w:rPr>
          <w:rFonts w:cs="Arial"/>
          <w:szCs w:val="22"/>
        </w:rPr>
        <w:t xml:space="preserve"> </w:t>
      </w:r>
      <w:r w:rsidRPr="00EC10FA">
        <w:rPr>
          <w:rFonts w:cs="Arial"/>
          <w:szCs w:val="22"/>
        </w:rPr>
        <w:t>internetowej urzędu www.czersk.pl oraz na stronie Biuletynu Informacji Publicznej bip.czersk.p</w:t>
      </w:r>
      <w:r>
        <w:rPr>
          <w:rFonts w:cs="Arial"/>
          <w:szCs w:val="22"/>
        </w:rPr>
        <w:t>l</w:t>
      </w:r>
    </w:p>
    <w:p w14:paraId="787D71F1" w14:textId="77777777" w:rsidR="00843209" w:rsidRDefault="00843209" w:rsidP="00666D6C">
      <w:pPr>
        <w:spacing w:after="0"/>
        <w:jc w:val="both"/>
        <w:rPr>
          <w:rFonts w:cs="Arial"/>
          <w:szCs w:val="22"/>
        </w:rPr>
      </w:pPr>
      <w:r w:rsidRPr="00EC10FA">
        <w:rPr>
          <w:rFonts w:cs="Arial"/>
          <w:szCs w:val="22"/>
        </w:rPr>
        <w:t>Zestawienie uwag do projektu</w:t>
      </w:r>
      <w:r>
        <w:rPr>
          <w:rFonts w:cs="Arial"/>
          <w:szCs w:val="22"/>
        </w:rPr>
        <w:t xml:space="preserve"> ………………..</w:t>
      </w:r>
    </w:p>
    <w:p w14:paraId="7F89268E" w14:textId="77777777" w:rsidR="00843209" w:rsidRDefault="00843209" w:rsidP="00EC10FA">
      <w:pPr>
        <w:spacing w:after="0"/>
        <w:jc w:val="both"/>
        <w:rPr>
          <w:rFonts w:cs="Arial"/>
          <w:szCs w:val="22"/>
        </w:rPr>
        <w:sectPr w:rsidR="00843209" w:rsidSect="006A5CDF">
          <w:endnotePr>
            <w:numFmt w:val="decimal"/>
          </w:endnotePr>
          <w:pgSz w:w="11906" w:h="16838"/>
          <w:pgMar w:top="1418" w:right="1134" w:bottom="1418" w:left="1418" w:header="284" w:footer="284" w:gutter="0"/>
          <w:cols w:space="708"/>
          <w:docGrid w:linePitch="360"/>
        </w:sectPr>
      </w:pPr>
    </w:p>
    <w:p w14:paraId="4B99071A" w14:textId="77777777" w:rsidR="00843209" w:rsidRPr="00DE2707" w:rsidRDefault="00843209" w:rsidP="00DE2707">
      <w:pPr>
        <w:spacing w:after="0"/>
        <w:ind w:left="6538"/>
        <w:rPr>
          <w:szCs w:val="22"/>
        </w:rPr>
      </w:pPr>
      <w:r>
        <w:rPr>
          <w:szCs w:val="22"/>
        </w:rPr>
        <w:lastRenderedPageBreak/>
        <w:t xml:space="preserve">Załącznik nr 1 </w:t>
      </w:r>
    </w:p>
    <w:p w14:paraId="48B2517A" w14:textId="09399AB8" w:rsidR="00843209" w:rsidRPr="00DE2707" w:rsidRDefault="00843209" w:rsidP="00DE2707">
      <w:pPr>
        <w:spacing w:after="0"/>
        <w:ind w:left="6538"/>
        <w:rPr>
          <w:szCs w:val="22"/>
        </w:rPr>
      </w:pPr>
      <w:r w:rsidRPr="00DE2707">
        <w:rPr>
          <w:szCs w:val="22"/>
        </w:rPr>
        <w:t xml:space="preserve">do uchwały nr </w:t>
      </w:r>
      <w:r w:rsidR="006A5CDF">
        <w:rPr>
          <w:szCs w:val="22"/>
        </w:rPr>
        <w:t>VI/…/24</w:t>
      </w:r>
    </w:p>
    <w:p w14:paraId="7BEC97C6" w14:textId="77777777" w:rsidR="00843209" w:rsidRPr="00DE2707" w:rsidRDefault="00843209" w:rsidP="00DE2707">
      <w:pPr>
        <w:spacing w:after="0"/>
        <w:ind w:left="6538"/>
        <w:rPr>
          <w:szCs w:val="22"/>
        </w:rPr>
      </w:pPr>
      <w:r w:rsidRPr="00DE2707">
        <w:rPr>
          <w:szCs w:val="22"/>
        </w:rPr>
        <w:t>Rady Miejskiej w Czersku</w:t>
      </w:r>
    </w:p>
    <w:p w14:paraId="3E877AB2" w14:textId="77777777" w:rsidR="00843209" w:rsidRPr="00DE2707" w:rsidRDefault="00843209" w:rsidP="00DE2707">
      <w:pPr>
        <w:spacing w:after="0"/>
        <w:ind w:left="6538"/>
        <w:rPr>
          <w:szCs w:val="22"/>
        </w:rPr>
      </w:pPr>
      <w:r w:rsidRPr="00DE2707">
        <w:rPr>
          <w:szCs w:val="22"/>
        </w:rPr>
        <w:t>z dnia 29 października 2024 r.</w:t>
      </w:r>
    </w:p>
    <w:p w14:paraId="6E7ACA90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77B9F696" w14:textId="77777777" w:rsidR="00843209" w:rsidRPr="00DE2707" w:rsidRDefault="00843209" w:rsidP="00DE2707">
      <w:pPr>
        <w:spacing w:after="0"/>
        <w:jc w:val="center"/>
        <w:rPr>
          <w:rFonts w:cs="Arial"/>
          <w:b/>
          <w:bCs/>
          <w:szCs w:val="22"/>
        </w:rPr>
      </w:pPr>
      <w:r w:rsidRPr="00DE2707">
        <w:rPr>
          <w:rFonts w:cs="Arial"/>
          <w:b/>
          <w:bCs/>
          <w:szCs w:val="22"/>
        </w:rPr>
        <w:t>PROGRAM WSPÓŁPRACY GMINY CZERSK Z ORGANIZACJAMI POZARZĄDOWYMI</w:t>
      </w:r>
    </w:p>
    <w:p w14:paraId="3435D77F" w14:textId="77777777" w:rsidR="00843209" w:rsidRPr="00DE2707" w:rsidRDefault="00843209" w:rsidP="00DE2707">
      <w:pPr>
        <w:spacing w:after="0"/>
        <w:jc w:val="center"/>
        <w:rPr>
          <w:rFonts w:cs="Arial"/>
          <w:b/>
          <w:bCs/>
          <w:szCs w:val="22"/>
        </w:rPr>
      </w:pPr>
      <w:r w:rsidRPr="00DE2707">
        <w:rPr>
          <w:rFonts w:cs="Arial"/>
          <w:b/>
          <w:bCs/>
          <w:szCs w:val="22"/>
        </w:rPr>
        <w:t>ORAZ PODMIOTAMI WYMIENIONYMI W ART. 3 UST. 3 USTAWY O DZIAŁALNOŚCI</w:t>
      </w:r>
    </w:p>
    <w:p w14:paraId="1098F87C" w14:textId="77777777" w:rsidR="00843209" w:rsidRPr="00DE2707" w:rsidRDefault="00843209" w:rsidP="00DE2707">
      <w:pPr>
        <w:spacing w:after="0"/>
        <w:jc w:val="center"/>
        <w:rPr>
          <w:rFonts w:cs="Arial"/>
          <w:b/>
          <w:bCs/>
          <w:szCs w:val="22"/>
        </w:rPr>
      </w:pPr>
      <w:r w:rsidRPr="00DE2707">
        <w:rPr>
          <w:rFonts w:cs="Arial"/>
          <w:b/>
          <w:bCs/>
          <w:szCs w:val="22"/>
        </w:rPr>
        <w:t>POŻYTKU PUBLICZNEGO I O WOLONTARIACIE NA ROK 202</w:t>
      </w:r>
      <w:r>
        <w:rPr>
          <w:rFonts w:cs="Arial"/>
          <w:b/>
          <w:bCs/>
          <w:szCs w:val="22"/>
        </w:rPr>
        <w:t>5</w:t>
      </w:r>
    </w:p>
    <w:p w14:paraId="57815C40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18BCEDBA" w14:textId="77777777" w:rsidR="00843209" w:rsidRPr="006A5CDF" w:rsidRDefault="00843209" w:rsidP="00FF1C47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WSTĘP</w:t>
      </w:r>
    </w:p>
    <w:p w14:paraId="22F8B052" w14:textId="5DB0098F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Aktywność podmiotów prowadzących działalność pożytku publicznego jest jedną z ważnych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cech społeczeństwa obywatelskiego, elementem spajającym i ożywiającym społeczność lokalną. Dla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bieżącej pracy podmiotów prowadzących działalność pożytku publicznego istotne znaczenie ma zarówno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wymiana doświadczeń, jak również ich współpraca z organami gminy. Samorząd Gminy Czersk jest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przekonany o korzyściach płynących z przyszłej realizacji programu. Zamierzamy nadal podejmować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systematyczną współpracę z podmiotami prowadzącymi działalność pożytku publicznego, realizując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wspólnie działania służące podnoszeniu jakości życia mieszkańców. Szczególny nacisk we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współdziałaniu chcemy położyć na działalność na rzecz osób w wieku emerytalnym, wspieranie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i</w:t>
      </w:r>
      <w:r w:rsidR="006A5CDF">
        <w:rPr>
          <w:rFonts w:cs="Arial"/>
          <w:szCs w:val="22"/>
        </w:rPr>
        <w:t> </w:t>
      </w:r>
      <w:r w:rsidRPr="00DE2707">
        <w:rPr>
          <w:rFonts w:cs="Arial"/>
          <w:szCs w:val="22"/>
        </w:rPr>
        <w:t>upowszechnianie kultury fizycznej, ekologii i ochrony zwierząt oraz ochrony dziedzictwa</w:t>
      </w:r>
      <w:r w:rsidR="006A5CDF"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przyrodniczego, skuteczne pozyskiwanie i racjonalne wykorzystywanie środków pochodzących spoza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gminy, w tym funduszy unijnych, a także na doskonalenie jakości działania organizacji pozarządowych.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W ramach realizacji programu chcemy promować naszą gminę, wykorzystując jasne i czytelne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rozwiązania, realnie włączające i utrwalające miejsce podmiotów prowadzących działalność pożytku</w:t>
      </w:r>
    </w:p>
    <w:p w14:paraId="3990F2A9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publicznego w systemie demokracji lokalnej.</w:t>
      </w:r>
    </w:p>
    <w:p w14:paraId="08BA1211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6553D364" w14:textId="77777777" w:rsidR="00843209" w:rsidRPr="006A5CDF" w:rsidRDefault="00843209" w:rsidP="00FF1C47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1.</w:t>
      </w:r>
    </w:p>
    <w:p w14:paraId="5BE18C87" w14:textId="77777777" w:rsidR="00843209" w:rsidRPr="006A5CDF" w:rsidRDefault="00843209" w:rsidP="00FF1C47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Postanowienia ogólne</w:t>
      </w:r>
    </w:p>
    <w:p w14:paraId="76D8F1C7" w14:textId="77777777" w:rsidR="00843209" w:rsidRPr="00DE2707" w:rsidRDefault="00843209" w:rsidP="00DE2707">
      <w:pPr>
        <w:spacing w:after="0"/>
        <w:jc w:val="center"/>
        <w:rPr>
          <w:rFonts w:cs="Arial"/>
          <w:b/>
          <w:bCs/>
          <w:szCs w:val="22"/>
        </w:rPr>
      </w:pPr>
      <w:r w:rsidRPr="00DE2707">
        <w:rPr>
          <w:rFonts w:cs="Arial"/>
          <w:b/>
          <w:bCs/>
          <w:szCs w:val="22"/>
        </w:rPr>
        <w:t>§ 1.</w:t>
      </w:r>
    </w:p>
    <w:p w14:paraId="7BC05E38" w14:textId="2F5DB41F" w:rsidR="00843209" w:rsidRPr="00A971C8" w:rsidRDefault="00A971C8" w:rsidP="00A971C8">
      <w:pPr>
        <w:tabs>
          <w:tab w:val="left" w:pos="567"/>
        </w:tabs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 xml:space="preserve">Współpraca odbywa się w oparciu o roczny program uchwalany przez Radę Miejską w Czersku </w:t>
      </w:r>
      <w:r w:rsidR="00843209" w:rsidRPr="00A971C8">
        <w:rPr>
          <w:rFonts w:cs="Arial"/>
          <w:szCs w:val="22"/>
        </w:rPr>
        <w:br/>
        <w:t xml:space="preserve">i realizowana jest m.in. poprzez zlecanie zadań gminy w formie powierzania realizacji wykonania zadania wraz z udzieleniem dotacji na jego sfinansowanie lub wspierania realizacji zadania wraz </w:t>
      </w:r>
      <w:r w:rsidR="00843209" w:rsidRPr="00A971C8">
        <w:rPr>
          <w:rFonts w:cs="Arial"/>
          <w:szCs w:val="22"/>
        </w:rPr>
        <w:br/>
        <w:t xml:space="preserve">z udzieleniem dotacji na jego dofinansowanie. Program obejmuje współpracę Gminy Czersk </w:t>
      </w:r>
      <w:r w:rsidR="00843209" w:rsidRPr="00A971C8">
        <w:rPr>
          <w:rFonts w:cs="Arial"/>
          <w:szCs w:val="22"/>
        </w:rPr>
        <w:br/>
        <w:t>z organizacjami działającymi na rzecz Gminy Czersk i jej mieszkańców.</w:t>
      </w:r>
    </w:p>
    <w:p w14:paraId="1DEB7F29" w14:textId="07715365" w:rsidR="00843209" w:rsidRPr="00A971C8" w:rsidRDefault="00A971C8" w:rsidP="00A971C8">
      <w:pPr>
        <w:tabs>
          <w:tab w:val="left" w:pos="567"/>
        </w:tabs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Ilekroć w niniejszym programie jest mowa o:</w:t>
      </w:r>
    </w:p>
    <w:p w14:paraId="6E7A0243" w14:textId="264D3DD9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ustawie – należy przez to rozumieć ustawę z dnia 24 kwietnia 2003 r. o działalności pożytku publicznego i o wolontariacie (t. j. – Dz. U. z 2024 r., poz. 1491),</w:t>
      </w:r>
    </w:p>
    <w:p w14:paraId="59B5B149" w14:textId="1D48C8D3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działalności pożytku publicznego – należy przez to rozumieć działalność społecznie użyteczną, prowadzoną przez organizacje pozarządowe w sferze zadań publicznych określonych w ustawie działalności pożytku publicznego i o wolontariacie,</w:t>
      </w:r>
    </w:p>
    <w:p w14:paraId="2A5F1B8E" w14:textId="32578D48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organizacjach pozarządowych – rozumie się przez to niebędące jednostkami sektora finansów publicznych w rozumieniu ustawy z dnia 27 sierpnia 2009 r. o finansach publicznych lub przedsiębiorstwami, instytutami badawczymi, bankami i spółkami prawa handlowego będącymi państwowymi lub samorządowymi osobami prawnymi, niedziałające dla osiągnięcia zysku, osoby prawne lub jednostki organizacyjne nieposiadające osobowości prawnej, którym odrębna ustawa przyznaje zdolność do czynności prawnych, w tym fundacje i stowarzyszenia, z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zastrzeżeniem ust. 4 ustawy,</w:t>
      </w:r>
    </w:p>
    <w:p w14:paraId="1DB0EEDB" w14:textId="585AA28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środkach publicznych – należy przez to rozumieć środki publiczne, o których mowa w ustawie o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finansach publicznych, przeznaczone na wydatki publiczne w rozumieniu tej ustawy,</w:t>
      </w:r>
    </w:p>
    <w:p w14:paraId="27C7F9FD" w14:textId="6250B19F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lastRenderedPageBreak/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dotacji – należy przez to rozumieć dotację w rozumieniu ustawy z dnia 27 sierpnia 2009 r. o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finansach publicznych (t. j. – Dz. U. z 2023 r., poz. 1270 ze zm.),</w:t>
      </w:r>
    </w:p>
    <w:p w14:paraId="3DCE1BC1" w14:textId="6FA91933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6)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otwartym konkursie ofert – należy przez to rozumieć konkurs na dotacje z budżetu Gminy Czersk na realizację zadań publicznych Gminy Czersk,</w:t>
      </w:r>
    </w:p>
    <w:p w14:paraId="270B8179" w14:textId="19310676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7)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komisji konkursowej – należy przez to rozumieć komisję konkursową, powołaną przez Burmistrza Czerska w celu zaopiniowania ofert,</w:t>
      </w:r>
    </w:p>
    <w:p w14:paraId="7F72C7EF" w14:textId="19760EEB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8)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sferze zadań publicznych – należy przez to rozumieć zadania, o których mowa w art. 4 ustawy o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działalności pożytku publicznego i o wolontariacie,</w:t>
      </w:r>
    </w:p>
    <w:p w14:paraId="716D18E0" w14:textId="256B1FFC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9)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gminie – rozumie się przez to Gminę Czersk,</w:t>
      </w:r>
    </w:p>
    <w:p w14:paraId="01604FBA" w14:textId="614D386F" w:rsidR="00843209" w:rsidRPr="00A971C8" w:rsidRDefault="00A971C8" w:rsidP="00A971C8">
      <w:pPr>
        <w:spacing w:after="0"/>
        <w:ind w:left="567" w:hanging="425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10)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zadaniach gminy – należy przez to rozumieć zadania publiczne, należące do zakresu działania Gminy Czersk.</w:t>
      </w:r>
    </w:p>
    <w:p w14:paraId="66DF39E8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1CBD60FC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2.</w:t>
      </w:r>
    </w:p>
    <w:p w14:paraId="283E7179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Główne cele programu</w:t>
      </w:r>
    </w:p>
    <w:p w14:paraId="7E940532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2.</w:t>
      </w:r>
    </w:p>
    <w:p w14:paraId="0F9851FE" w14:textId="3263F0C5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Głównym celem programu współpracy Gminy Czersk z organizacjami pozarządowymi oraz podmiotami wymienionymi w art. 3 ust. 3 ustawy jest kształtowanie ładu społecznego w środowisku lokalnym, poprzez budowanie partnerstwa między administracją publiczną i organizacjami pozarządowymi działającymi na obszarze gminy, wspieranie tych organizacji w realizacji ważnych celów społecznych oraz stwarzanie warunków dla powstawania różnorodnych inicjatyw i struktur działających na rzecz lokalnej społeczności, a także integrowanie różnych podmiotów polityki lokalnej obejmującej swym zasięgiem sferę zadań publicznych i zwiększenie integracji i aktywizacji społecznej w procesie tworzenia społeczeństwa obywatelskiego.</w:t>
      </w:r>
    </w:p>
    <w:p w14:paraId="618E3671" w14:textId="34C1A528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Szczegółowe cele programu:</w:t>
      </w:r>
    </w:p>
    <w:p w14:paraId="27CB7D98" w14:textId="6457580E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poprawa jakości życia i pełniejsze zaspokajanie potrzeb społecznych mieszkańców Gminy Czersk,</w:t>
      </w:r>
    </w:p>
    <w:p w14:paraId="449E0350" w14:textId="11A8D5AE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większa efektywność wydatkowania środków publicznych,</w:t>
      </w:r>
    </w:p>
    <w:p w14:paraId="7CF1FEC2" w14:textId="02BDA3B2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zwiększanie ilości i jakości usług świadczonych na rzecz mieszkańców,</w:t>
      </w:r>
    </w:p>
    <w:p w14:paraId="6AC74B7D" w14:textId="35EC036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stała partnerska współpraca samorządu z organizacjami pozarządowymi,</w:t>
      </w:r>
    </w:p>
    <w:p w14:paraId="7AA7F3B7" w14:textId="60893507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udział zainteresowanych podmiotów przy tworzeniu programu współpracy,</w:t>
      </w:r>
    </w:p>
    <w:p w14:paraId="183DB6AF" w14:textId="0DE4792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6)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budowa społeczeństwa obywatelskiego i aktywizacja społeczności lokalnej,</w:t>
      </w:r>
    </w:p>
    <w:p w14:paraId="12960D27" w14:textId="5E03F3EF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7)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wsparcie techniczne i szkoleniowe w celu zwiększenia potencjału organizacji.</w:t>
      </w:r>
    </w:p>
    <w:p w14:paraId="21833FC7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43326805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3.</w:t>
      </w:r>
    </w:p>
    <w:p w14:paraId="7FCD6087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Zasady i formy współpracy</w:t>
      </w:r>
    </w:p>
    <w:p w14:paraId="04FD1DA6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3.</w:t>
      </w:r>
    </w:p>
    <w:p w14:paraId="7D670D7E" w14:textId="2D3866C8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Współpraca gminy z organizacjami pozarządowymi oraz podmiotami wymienionymi w art. 3 ust. 3 ustawy odbywa się na następujących zasadach:</w:t>
      </w:r>
    </w:p>
    <w:p w14:paraId="757D90B5" w14:textId="7C95B789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pomocniczości – oznacza to, że Gmina Czersk powierza organizacjom realizację zadań własnych, a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organizacje zapewniają ich wykonanie w sposób ekonomiczny, profesjonalny i terminowy,</w:t>
      </w:r>
    </w:p>
    <w:p w14:paraId="6D256C5B" w14:textId="2E54331A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suwerenności stron – oznacza to, że stosunki pomiędzy Gminą Czersk a organizacjami kształtowane będą z poszanowaniem wzajemnej autonomii i niezależności w swojej działalności statutowej,</w:t>
      </w:r>
    </w:p>
    <w:p w14:paraId="4FBAE1F5" w14:textId="5286323A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partnerstwa – oznacza dobrowolną współpracę równoprawnych partnerów na warunkach określanych stosowną umową lub porozumieniem,</w:t>
      </w:r>
    </w:p>
    <w:p w14:paraId="4F7B5A6E" w14:textId="7AB78A34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efektywności – polega na dążeniu do osiągnięcia możliwie najlepszych efektów w realizacji zadań publicznych,</w:t>
      </w:r>
    </w:p>
    <w:p w14:paraId="4A49136A" w14:textId="33F848C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uczciwej konkurencji i jawności zakłada kształtowanie przejrzystych zasad współpracy opartych na równych, jawnych kryteriach wspierania organizacji pozarządowych.</w:t>
      </w:r>
    </w:p>
    <w:p w14:paraId="707AA119" w14:textId="4FAEA821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lastRenderedPageBreak/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Zarówno gmina jak i organizacje pozarządowe oraz inne podmioty wymienione w art. 3 ust. 3 ustawy, w trakcie udzielania dotacji oraz wydatkowania przyznanych środków publicznych, działają zgodnie z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prawem i dobrymi obyczajami.</w:t>
      </w:r>
    </w:p>
    <w:p w14:paraId="2B8322E3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60DE1A08" w14:textId="77777777" w:rsidR="00843209" w:rsidRPr="00DE2707" w:rsidRDefault="00843209" w:rsidP="00F327CC">
      <w:pPr>
        <w:spacing w:after="0"/>
        <w:jc w:val="center"/>
        <w:rPr>
          <w:rFonts w:cs="Arial"/>
          <w:szCs w:val="22"/>
        </w:rPr>
      </w:pPr>
      <w:r w:rsidRPr="00DE2707">
        <w:rPr>
          <w:rFonts w:cs="Arial"/>
          <w:szCs w:val="22"/>
        </w:rPr>
        <w:t>§ 4.</w:t>
      </w:r>
    </w:p>
    <w:p w14:paraId="43998E41" w14:textId="5464A0D0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Współpraca gminy z organizacjami pozarządowymi oraz podmiotami wymienionymi w art. 3 ust. 3 ustawy może mieć charakter finansowy i pozafinansowy:</w:t>
      </w:r>
    </w:p>
    <w:p w14:paraId="74F33C49" w14:textId="5E2D0679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współpraca finansowa polega na zlecaniu realizacji zadań publicznych poprzez:</w:t>
      </w:r>
    </w:p>
    <w:p w14:paraId="325CB335" w14:textId="543893AF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a)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powierzanie wykonywania zadań publicznych wraz z udzieleniem dotacji na finansowanie ich</w:t>
      </w:r>
      <w:r w:rsidR="00843209" w:rsidRPr="00A971C8">
        <w:rPr>
          <w:rFonts w:cs="Arial"/>
          <w:szCs w:val="22"/>
        </w:rPr>
        <w:br/>
        <w:t xml:space="preserve"> realizacji,</w:t>
      </w:r>
    </w:p>
    <w:p w14:paraId="2953C74E" w14:textId="44AD1EDD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b)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wspieranie wykonywania zadań publicznych wraz z udzieleniem dotacji na dofinansowanie ich</w:t>
      </w:r>
      <w:r w:rsidR="00843209" w:rsidRPr="00A971C8">
        <w:rPr>
          <w:rFonts w:cs="Arial"/>
          <w:szCs w:val="22"/>
        </w:rPr>
        <w:br/>
        <w:t xml:space="preserve"> realizacji.</w:t>
      </w:r>
    </w:p>
    <w:p w14:paraId="1224E806" w14:textId="5C90FF74" w:rsidR="001D2B2A" w:rsidRPr="00A971C8" w:rsidRDefault="00A971C8" w:rsidP="00A971C8">
      <w:pPr>
        <w:spacing w:after="0"/>
        <w:ind w:left="1004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1)</w:t>
      </w:r>
      <w:r w:rsidRPr="001D2B2A">
        <w:rPr>
          <w:rFonts w:cs="Arial"/>
          <w:vanish/>
          <w:szCs w:val="22"/>
        </w:rPr>
        <w:tab/>
      </w:r>
    </w:p>
    <w:p w14:paraId="0E11C704" w14:textId="7B3054FE" w:rsidR="00843209" w:rsidRPr="00A971C8" w:rsidRDefault="00A971C8" w:rsidP="00A971C8">
      <w:pPr>
        <w:spacing w:after="0"/>
        <w:ind w:left="567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współpraca pozafinansowa polega na:</w:t>
      </w:r>
    </w:p>
    <w:p w14:paraId="5B0CA976" w14:textId="34BE4710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a)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wzajemnym informowaniu się o planowanych kierunkach działalności,</w:t>
      </w:r>
    </w:p>
    <w:p w14:paraId="0FCDF8E0" w14:textId="79451776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b)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konsultowaniu z organizacjami pozarządowymi oraz podmiotami wymienionymi w art. 3 ust. 3 ustawy projektów aktów normatywnych w dziedzinach dotyczących działalności statutowej tych organizacji,</w:t>
      </w:r>
    </w:p>
    <w:p w14:paraId="6BD15727" w14:textId="0396479C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c)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konsultowaniu projektów aktów normatywnych dotyczących sfery zadań publicznych, o której mowa w art. 4 ustawy, z radami działalności pożytku publicznego, w przypadku ich utworzenia,</w:t>
      </w:r>
    </w:p>
    <w:p w14:paraId="590972B2" w14:textId="0A03CF88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d)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tworzeniu wspólnych zespołów o charakterze doradczym i inicjatywnym, złożonych z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przedstawicieli organizacji pozarządowych, podmiotów wymienionych w art. 3 ust. 3 ustawy oraz przedstawicieli właściwych organów administracji publicznej,</w:t>
      </w:r>
    </w:p>
    <w:p w14:paraId="5A81F67F" w14:textId="616DC7C2" w:rsidR="00843209" w:rsidRPr="00A971C8" w:rsidRDefault="00A971C8" w:rsidP="00A971C8">
      <w:pPr>
        <w:spacing w:after="0"/>
        <w:ind w:left="851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e)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udzielaniu organizacjom wsparcia poprzez nieodpłatne użyczenie sprzętu czy udostępnienie sali, na doraźne potrzeby organizacji.</w:t>
      </w:r>
    </w:p>
    <w:p w14:paraId="46DA4C30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3FA9B66A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4.</w:t>
      </w:r>
    </w:p>
    <w:p w14:paraId="6CC7C657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Zakres przedmiotowy</w:t>
      </w:r>
    </w:p>
    <w:p w14:paraId="4710DC89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5.</w:t>
      </w:r>
    </w:p>
    <w:p w14:paraId="6CE94105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Zakres przedmiotowy programu określa art. 4 ustawy, który wyznacza sferę zadań pożytku publicznego</w:t>
      </w:r>
    </w:p>
    <w:p w14:paraId="4B704112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i obejmuje praktycznie wszystkie istotne przedmioty realnego i potencjalnego wspólnego zainteresowania</w:t>
      </w:r>
    </w:p>
    <w:p w14:paraId="2C7D2AE1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samorządu terytorialnego i organizacji pozarządowych oraz podmiotów działających w tej sferze.</w:t>
      </w:r>
    </w:p>
    <w:p w14:paraId="58E2BD53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0D85ECDA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5.</w:t>
      </w:r>
    </w:p>
    <w:p w14:paraId="65DC168C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Priorytetowe zadania publiczne</w:t>
      </w:r>
    </w:p>
    <w:p w14:paraId="4759F145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6.</w:t>
      </w:r>
    </w:p>
    <w:p w14:paraId="6089B9EF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Uznaje się, że do zadań priorytetowych, które będą realizowane w 202</w:t>
      </w:r>
      <w:r>
        <w:rPr>
          <w:rFonts w:cs="Arial"/>
          <w:szCs w:val="22"/>
        </w:rPr>
        <w:t>5</w:t>
      </w:r>
      <w:r w:rsidRPr="00DE2707">
        <w:rPr>
          <w:rFonts w:cs="Arial"/>
          <w:szCs w:val="22"/>
        </w:rPr>
        <w:t xml:space="preserve"> r. przez adresatów programu</w:t>
      </w:r>
    </w:p>
    <w:p w14:paraId="1EAEE5CF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należą zadania w zakresie:</w:t>
      </w:r>
    </w:p>
    <w:p w14:paraId="36B303D3" w14:textId="2D58439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działalności na rzecz osób w wieku emerytalnym,</w:t>
      </w:r>
    </w:p>
    <w:p w14:paraId="0CA69663" w14:textId="23A4476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wspierania i upowszechniania kultury fizycznej,</w:t>
      </w:r>
    </w:p>
    <w:p w14:paraId="6DE41A8B" w14:textId="1CE2D94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ekologii i ochrony zwierząt oraz ochrony dziedzictwa przyrodniczego,</w:t>
      </w:r>
    </w:p>
    <w:p w14:paraId="62DB4ABE" w14:textId="4CCD413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reintegracji społecznej osób niepełnosprawnych / zagrożonych wykluczeniem.</w:t>
      </w:r>
    </w:p>
    <w:p w14:paraId="11CF4BCB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589B6C62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6.</w:t>
      </w:r>
    </w:p>
    <w:p w14:paraId="5D99C9EF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Okres realizacji programu</w:t>
      </w:r>
    </w:p>
    <w:p w14:paraId="6FE4C9F6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7.</w:t>
      </w:r>
    </w:p>
    <w:p w14:paraId="3724D10A" w14:textId="77777777" w:rsidR="00843209" w:rsidRPr="00DE2707" w:rsidRDefault="00843209" w:rsidP="00DE2707">
      <w:pPr>
        <w:spacing w:after="0"/>
        <w:jc w:val="both"/>
        <w:rPr>
          <w:rFonts w:cs="Arial"/>
          <w:szCs w:val="22"/>
        </w:rPr>
      </w:pPr>
      <w:r w:rsidRPr="00DE2707">
        <w:rPr>
          <w:rFonts w:cs="Arial"/>
          <w:szCs w:val="22"/>
        </w:rPr>
        <w:t>Gmina Czersk realizuje zadania publiczne we współpracy z organizacjami pozarządowymi i podmiotami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wymienionymi w art. 3 ust. 3 ustawy na podstawie rocznego programu współpracy. Działania te obejmują</w:t>
      </w:r>
      <w:r>
        <w:rPr>
          <w:rFonts w:cs="Arial"/>
          <w:szCs w:val="22"/>
        </w:rPr>
        <w:t xml:space="preserve"> </w:t>
      </w:r>
      <w:r w:rsidRPr="00DE2707">
        <w:rPr>
          <w:rFonts w:cs="Arial"/>
          <w:szCs w:val="22"/>
        </w:rPr>
        <w:t>rok kalendarzowy 202</w:t>
      </w:r>
      <w:r>
        <w:rPr>
          <w:rFonts w:cs="Arial"/>
          <w:szCs w:val="22"/>
        </w:rPr>
        <w:t>5</w:t>
      </w:r>
      <w:r w:rsidRPr="00DE2707">
        <w:rPr>
          <w:rFonts w:cs="Arial"/>
          <w:szCs w:val="22"/>
        </w:rPr>
        <w:t>.</w:t>
      </w:r>
    </w:p>
    <w:p w14:paraId="1A742B0D" w14:textId="77777777" w:rsidR="00843209" w:rsidRPr="006A5CDF" w:rsidRDefault="00843209" w:rsidP="00DE2707">
      <w:pPr>
        <w:spacing w:after="0"/>
        <w:jc w:val="both"/>
        <w:rPr>
          <w:rFonts w:cs="Arial"/>
          <w:b/>
          <w:bCs/>
          <w:szCs w:val="22"/>
        </w:rPr>
      </w:pPr>
    </w:p>
    <w:p w14:paraId="75A450F6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7.</w:t>
      </w:r>
    </w:p>
    <w:p w14:paraId="3BC2D2E5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Sposób realizacji programu</w:t>
      </w:r>
    </w:p>
    <w:p w14:paraId="3C2179D4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8.</w:t>
      </w:r>
    </w:p>
    <w:p w14:paraId="4A12D128" w14:textId="0D7938A5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Przeprowadzanie otwartych konkursów ofert odbywa się wg procedur określonych w ustawie.</w:t>
      </w:r>
      <w:r w:rsidR="001D2B2A" w:rsidRPr="00A971C8">
        <w:rPr>
          <w:rFonts w:cs="Arial"/>
          <w:szCs w:val="22"/>
        </w:rPr>
        <w:t xml:space="preserve"> </w:t>
      </w:r>
      <w:r w:rsidR="00843209" w:rsidRPr="00A971C8">
        <w:rPr>
          <w:rFonts w:cs="Arial"/>
          <w:szCs w:val="22"/>
        </w:rPr>
        <w:t>Gmina Czersk może, na wniosek organizacji pozarządowej lub podmiotów wymienionych w art. 3 ust.3 ustawy, zlecić realizację zadania publicznego z pominięciem otwartego konkursu ofert.</w:t>
      </w:r>
    </w:p>
    <w:p w14:paraId="4EEED1CF" w14:textId="71C56E48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Szczegółowe warunki oraz tryb przyznawania dotacji określa art. 19a ustawy.</w:t>
      </w:r>
    </w:p>
    <w:p w14:paraId="3AF3C9B7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358E5151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8.</w:t>
      </w:r>
    </w:p>
    <w:p w14:paraId="2FD2501E" w14:textId="77777777" w:rsidR="00843209" w:rsidRPr="006A5CDF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Wysokość środków przeznaczanych na realizację programu</w:t>
      </w:r>
    </w:p>
    <w:p w14:paraId="32585183" w14:textId="77777777" w:rsidR="00843209" w:rsidRPr="00F327CC" w:rsidRDefault="00843209" w:rsidP="00F327CC">
      <w:pPr>
        <w:spacing w:after="0"/>
        <w:jc w:val="center"/>
        <w:rPr>
          <w:rFonts w:cs="Arial"/>
          <w:b/>
          <w:bCs/>
          <w:szCs w:val="22"/>
        </w:rPr>
      </w:pPr>
      <w:r w:rsidRPr="00F327CC">
        <w:rPr>
          <w:rFonts w:cs="Arial"/>
          <w:b/>
          <w:bCs/>
          <w:szCs w:val="22"/>
        </w:rPr>
        <w:t>§ 9.</w:t>
      </w:r>
    </w:p>
    <w:p w14:paraId="013BD46D" w14:textId="1F10FAF1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Wysokość środków finansowych przewidzianych na realizację zadań publicznych zleconych organizacjom pozarządowym i innym uprawnionym podmiotom, o których mowa w art. 3 ust. 3 ustawy, na 2025 rok wyniesie 6</w:t>
      </w:r>
      <w:r>
        <w:rPr>
          <w:rFonts w:cs="Arial"/>
          <w:szCs w:val="22"/>
        </w:rPr>
        <w:t>43</w:t>
      </w:r>
      <w:r w:rsidR="00843209" w:rsidRPr="00A971C8">
        <w:rPr>
          <w:rFonts w:cs="Arial"/>
          <w:szCs w:val="22"/>
        </w:rPr>
        <w:t>.000 zł z czego na:</w:t>
      </w:r>
    </w:p>
    <w:p w14:paraId="6F511829" w14:textId="2BF793EA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działalność na rzecz osób w wieku emerytalnym – 55.000 zł,</w:t>
      </w:r>
    </w:p>
    <w:p w14:paraId="1518D070" w14:textId="2FC4CF6B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wspieranie i upowszechnianie kultury fizycznej – 535.000 zł,</w:t>
      </w:r>
    </w:p>
    <w:p w14:paraId="74011B25" w14:textId="6722DC54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ekologię i ochronę zwierząt oraz ochronę dziedzictwa przyrodniczego – 43.000 zł</w:t>
      </w:r>
    </w:p>
    <w:p w14:paraId="697B5F10" w14:textId="1CC19E6C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reintegrację społeczną osób niepełnosprawnych / zagrożonych wykluczeniem – 10.000 zł.</w:t>
      </w:r>
    </w:p>
    <w:p w14:paraId="6712A7BF" w14:textId="26047547" w:rsidR="001D2B2A" w:rsidRPr="00A971C8" w:rsidRDefault="00A971C8" w:rsidP="00A971C8">
      <w:pPr>
        <w:spacing w:after="0"/>
        <w:ind w:left="786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1.</w:t>
      </w:r>
      <w:r w:rsidRPr="001D2B2A">
        <w:rPr>
          <w:rFonts w:cs="Arial"/>
          <w:vanish/>
          <w:szCs w:val="22"/>
        </w:rPr>
        <w:tab/>
      </w:r>
    </w:p>
    <w:p w14:paraId="3CFAD622" w14:textId="69EBFC6E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Wysokość środków na realizację zadań publicznych zlecanych organizacjom pozarządowym lub podmiotom wymienionym w art. 3 ust. 3 ustawy w końcowym procesie prac nad budżetem na 2025 r. może ulec podwyższeniu, w trybie i na zasadach określonych w ustawie o działalności pożytku publicznego i o wolontariacie.</w:t>
      </w:r>
    </w:p>
    <w:p w14:paraId="7DF5B0B6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55893891" w14:textId="77777777" w:rsidR="00843209" w:rsidRPr="006A5CDF" w:rsidRDefault="00843209" w:rsidP="000A243B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9.</w:t>
      </w:r>
    </w:p>
    <w:p w14:paraId="0C4BF5A9" w14:textId="77777777" w:rsidR="00843209" w:rsidRPr="006A5CDF" w:rsidRDefault="00843209" w:rsidP="000A243B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Ocena realizacji programu</w:t>
      </w:r>
    </w:p>
    <w:p w14:paraId="591C05D9" w14:textId="77777777" w:rsidR="00843209" w:rsidRPr="000A243B" w:rsidRDefault="00843209" w:rsidP="000A243B">
      <w:pPr>
        <w:spacing w:after="0"/>
        <w:jc w:val="center"/>
        <w:rPr>
          <w:rFonts w:cs="Arial"/>
          <w:b/>
          <w:bCs/>
          <w:szCs w:val="22"/>
        </w:rPr>
      </w:pPr>
      <w:r w:rsidRPr="000A243B">
        <w:rPr>
          <w:rFonts w:cs="Arial"/>
          <w:b/>
          <w:bCs/>
          <w:szCs w:val="22"/>
        </w:rPr>
        <w:t>§ 10.</w:t>
      </w:r>
    </w:p>
    <w:p w14:paraId="23192B2D" w14:textId="3820C857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Burmistrz Czerska dokonuje kontroli i oceny realizacji zadania wspieranego lub powierzanego organizacji pozarządowej lub podmiotowi wymienionemu w art. 3 ust. 3 ustawy na zasadach określonych w ustawie.</w:t>
      </w:r>
    </w:p>
    <w:p w14:paraId="179A32EB" w14:textId="06310FD5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Mierniki efektywności programu oparte są na informacji dotyczącej jego realizacji w ciągu ostatniego roku i w szczególności są to:</w:t>
      </w:r>
    </w:p>
    <w:p w14:paraId="11A0257C" w14:textId="27A848D4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liczba i rodzaje otwartych konkursów ofert,</w:t>
      </w:r>
    </w:p>
    <w:p w14:paraId="47CABDCB" w14:textId="4876DC6C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liczba ofert złożonych w otwartych konkursach ofert,</w:t>
      </w:r>
    </w:p>
    <w:p w14:paraId="47DFF3FB" w14:textId="304C016F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liczba umów zawartych na realizację zadania publicznego,</w:t>
      </w:r>
    </w:p>
    <w:p w14:paraId="759FB8DA" w14:textId="3A34BCF9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wysokość kwot udzielonych dotacji,</w:t>
      </w:r>
    </w:p>
    <w:p w14:paraId="0B8366C7" w14:textId="783B9F8A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liczba organizacji realizujących zadania publiczne.</w:t>
      </w:r>
    </w:p>
    <w:p w14:paraId="4DFB636A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4021AF00" w14:textId="77777777" w:rsidR="00843209" w:rsidRPr="006A5CDF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10.</w:t>
      </w:r>
    </w:p>
    <w:p w14:paraId="67437681" w14:textId="77777777" w:rsidR="00843209" w:rsidRPr="006A5CDF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Informacja o sposobie tworzenia programu oraz o przebiegu konsultacji</w:t>
      </w:r>
    </w:p>
    <w:p w14:paraId="22261519" w14:textId="77777777" w:rsidR="00843209" w:rsidRPr="00EC1952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EC1952">
        <w:rPr>
          <w:rFonts w:cs="Arial"/>
          <w:b/>
          <w:bCs/>
          <w:szCs w:val="22"/>
        </w:rPr>
        <w:t>§ 11.</w:t>
      </w:r>
    </w:p>
    <w:p w14:paraId="2A041894" w14:textId="68521501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Program współpracy tworzony jest w kilku etapach:</w:t>
      </w:r>
    </w:p>
    <w:p w14:paraId="7A2FBDF4" w14:textId="3A73D1A7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przygotowanie projektu programu,</w:t>
      </w:r>
    </w:p>
    <w:p w14:paraId="149731D4" w14:textId="0E2644D2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akceptacja programu przez Burmistrza i skierowanie go do konsultacji społecznych,</w:t>
      </w:r>
    </w:p>
    <w:p w14:paraId="075F52FB" w14:textId="5715AE6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konsultacje odbywają się poprzez umieszczenie projektu w Biuletynie Informacji Publicznej oraz na stronie internetowej Gminy Czersk na min. 7 dni. W tym czasie można zgłaszać wnioski i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uwagi również do Pełnomocnika Burmistrza ds. Organizacji Pozarządowych,</w:t>
      </w:r>
    </w:p>
    <w:p w14:paraId="6EFF2D2A" w14:textId="64CE68B3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lastRenderedPageBreak/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 naniesieniu poprawek program zostaje skierowany pod obrady Rady Miejskiej w Czersku, która podejmuje stosowną uchwałę.</w:t>
      </w:r>
    </w:p>
    <w:p w14:paraId="4E74971F" w14:textId="27FD96A3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Roczny program współpracy uchwalany jest do dnia 30 listopada roku poprzedzającego okres jego obowiązywania.</w:t>
      </w:r>
    </w:p>
    <w:p w14:paraId="69D66BA2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61EC0ADA" w14:textId="77777777" w:rsidR="00843209" w:rsidRPr="006A5CDF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11.</w:t>
      </w:r>
    </w:p>
    <w:p w14:paraId="376947B4" w14:textId="77777777" w:rsidR="00843209" w:rsidRPr="006A5CDF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Tryb powoływania i zasady działania komisji konkursowych do opiniowania ofert w otwartych</w:t>
      </w:r>
    </w:p>
    <w:p w14:paraId="5CF09D8E" w14:textId="77777777" w:rsidR="00843209" w:rsidRPr="006A5CDF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konkursach ofert</w:t>
      </w:r>
    </w:p>
    <w:p w14:paraId="15D93046" w14:textId="77777777" w:rsidR="00843209" w:rsidRPr="00EC1952" w:rsidRDefault="00843209" w:rsidP="00EC1952">
      <w:pPr>
        <w:spacing w:after="0"/>
        <w:jc w:val="center"/>
        <w:rPr>
          <w:rFonts w:cs="Arial"/>
          <w:b/>
          <w:bCs/>
          <w:szCs w:val="22"/>
        </w:rPr>
      </w:pPr>
      <w:r w:rsidRPr="00EC1952">
        <w:rPr>
          <w:rFonts w:cs="Arial"/>
          <w:b/>
          <w:bCs/>
          <w:szCs w:val="22"/>
        </w:rPr>
        <w:t>§ 12.</w:t>
      </w:r>
    </w:p>
    <w:p w14:paraId="481D9F2F" w14:textId="6E975489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Kontrolę formalną ofert przeprowadza wydział przeprowadzający konkurs.</w:t>
      </w:r>
    </w:p>
    <w:p w14:paraId="337098EE" w14:textId="1F481E13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 wyniku kontroli formalnej oferta może zostać uznana za:</w:t>
      </w:r>
    </w:p>
    <w:p w14:paraId="01A7A78D" w14:textId="38829598" w:rsidR="00843209" w:rsidRPr="00A971C8" w:rsidRDefault="00A971C8" w:rsidP="00A971C8">
      <w:pPr>
        <w:tabs>
          <w:tab w:val="left" w:pos="567"/>
        </w:tabs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kwalifikującą się do oceny merytorycznej,</w:t>
      </w:r>
    </w:p>
    <w:p w14:paraId="17D36B78" w14:textId="2330FC96" w:rsidR="00843209" w:rsidRPr="00A971C8" w:rsidRDefault="00A971C8" w:rsidP="00A971C8">
      <w:pPr>
        <w:tabs>
          <w:tab w:val="left" w:pos="567"/>
        </w:tabs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nie kwalifikującą się do oceny merytorycznej ze wskazaniem niespełnionego kryterium</w:t>
      </w:r>
    </w:p>
    <w:p w14:paraId="24CEAA9F" w14:textId="07957DF8" w:rsidR="00843209" w:rsidRPr="00A971C8" w:rsidRDefault="00A971C8" w:rsidP="00A971C8">
      <w:pPr>
        <w:tabs>
          <w:tab w:val="left" w:pos="567"/>
        </w:tabs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formalnego.</w:t>
      </w:r>
    </w:p>
    <w:p w14:paraId="4C4BEA4F" w14:textId="594ECC73" w:rsidR="001D2B2A" w:rsidRPr="00A971C8" w:rsidRDefault="00A971C8" w:rsidP="00A971C8">
      <w:pPr>
        <w:spacing w:after="0"/>
        <w:ind w:left="786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1.</w:t>
      </w:r>
      <w:r w:rsidRPr="001D2B2A">
        <w:rPr>
          <w:rFonts w:cs="Arial"/>
          <w:vanish/>
          <w:szCs w:val="22"/>
        </w:rPr>
        <w:tab/>
      </w:r>
    </w:p>
    <w:p w14:paraId="26D566F6" w14:textId="3E10AC57" w:rsidR="001D2B2A" w:rsidRPr="00A971C8" w:rsidRDefault="00A971C8" w:rsidP="00A971C8">
      <w:pPr>
        <w:spacing w:after="0"/>
        <w:ind w:left="786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2.</w:t>
      </w:r>
      <w:r w:rsidRPr="001D2B2A">
        <w:rPr>
          <w:rFonts w:cs="Arial"/>
          <w:vanish/>
          <w:szCs w:val="22"/>
        </w:rPr>
        <w:tab/>
      </w:r>
    </w:p>
    <w:p w14:paraId="27745471" w14:textId="04CD31FC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Informacja o wyniku kontroli formalnej, przekazywana jest Oferentowi poprzez wiadomość elektroniczną na adres poczty e-mail podany w ofercie.</w:t>
      </w:r>
    </w:p>
    <w:p w14:paraId="34D83780" w14:textId="133BCDB6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Komisje konkursowe powoływane są w celu opiniowania złożonych ofert.</w:t>
      </w:r>
    </w:p>
    <w:p w14:paraId="65D5ED6C" w14:textId="783B6E5A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 skład komisji konkursowej wchodzą przedstawiciele Burmistrza, osoby reprezentujące organizacje pozarządowe oraz inne podmioty wymienione w art. 3 ust. 3 ustawy, z wyłączeniem osób reprezentujących organizacje pozarządowe lub podmioty wymienione w art. 3 ust. 3 ustawy biorące udział w konkursie, w liczbie co najmniej dwóch dla każdej ze stron, z zastrzeżeniem ust. 10.</w:t>
      </w:r>
    </w:p>
    <w:p w14:paraId="5B02281B" w14:textId="1A5F650A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6.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Członkowie komisji konkursowej przed rozpoczęciem działalności komisji składają oświadczenie, że nie są członkami organizacji pozarządowej lub podmiotu wymienionego w art. 3 ust. 3 ustawy, który złożył ofertę w ramach ogłoszonego konkursu.</w:t>
      </w:r>
    </w:p>
    <w:p w14:paraId="7CC96A1F" w14:textId="562EEEED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7.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Kandydatem na członka komisji konkursowej może zostać każdy przedstawiciel organizacji pozarządowej pod warunkiem, że organizacja pozarządowa lub podmiot wymieniony w art. 3 ust. 3 ustawy, które reprezentuje nie będzie brać udziału w ogłoszonym konkursie.</w:t>
      </w:r>
    </w:p>
    <w:p w14:paraId="55F9310E" w14:textId="7A815B3F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8.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Zgłoszeń do udziału w pracach komisji przedstawiciele organizacji pozarządowych lub podmiotów wymienionych w art. 3 ust. 3 ustawy dokonują w formie pisemnej lub drogą elektroniczną na wskazany w naborze adres e-mail.</w:t>
      </w:r>
    </w:p>
    <w:p w14:paraId="53DBC16C" w14:textId="571D5C6F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9.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Wyboru przedstawicieli organizacji pozarządowych lub podmiotów wymienionych w art. 3 ust. 3 ustawy do komisji dokonuje Burmistrz.</w:t>
      </w:r>
    </w:p>
    <w:p w14:paraId="3098362F" w14:textId="6289741C" w:rsidR="00843209" w:rsidRPr="00A971C8" w:rsidRDefault="00A971C8" w:rsidP="00A971C8">
      <w:pPr>
        <w:spacing w:after="0"/>
        <w:ind w:left="284" w:hanging="426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10.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Wydział przeprowadzający konkurs jest zobowiązany do przekazania informacji o otwartym konkursie ofert oraz naborze na członków komisji konkursowych z organizacji pozarządowych i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innych podmiotów wymienionych w art. 3. ust. 3 ustawy.</w:t>
      </w:r>
    </w:p>
    <w:p w14:paraId="5A637CC5" w14:textId="18B2C7EF" w:rsidR="00843209" w:rsidRPr="00A971C8" w:rsidRDefault="00A971C8" w:rsidP="00A971C8">
      <w:pPr>
        <w:spacing w:after="0"/>
        <w:ind w:left="284" w:hanging="426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Wydział zamieszcza te informacje w:</w:t>
      </w:r>
    </w:p>
    <w:p w14:paraId="35B66749" w14:textId="511AD7F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Biuletynie Informacji Publicznej,</w:t>
      </w:r>
    </w:p>
    <w:p w14:paraId="31A52D91" w14:textId="6BE68F15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na tablicy ogłoszeń Urzędu Miejskiego,</w:t>
      </w:r>
    </w:p>
    <w:p w14:paraId="28D1E98C" w14:textId="1D5D3F1A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na stronie internetowej gminy: www.czersk.pl.</w:t>
      </w:r>
    </w:p>
    <w:p w14:paraId="041534FD" w14:textId="7D37FC45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1.</w:t>
      </w:r>
      <w:r w:rsidRPr="001D2B2A">
        <w:rPr>
          <w:rFonts w:cs="Arial"/>
          <w:vanish/>
          <w:szCs w:val="22"/>
        </w:rPr>
        <w:tab/>
      </w:r>
    </w:p>
    <w:p w14:paraId="2A1B2A84" w14:textId="57221F7D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2.</w:t>
      </w:r>
      <w:r w:rsidRPr="001D2B2A">
        <w:rPr>
          <w:rFonts w:cs="Arial"/>
          <w:vanish/>
          <w:szCs w:val="22"/>
        </w:rPr>
        <w:tab/>
      </w:r>
    </w:p>
    <w:p w14:paraId="3D2B637E" w14:textId="297162F6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3.</w:t>
      </w:r>
      <w:r w:rsidRPr="001D2B2A">
        <w:rPr>
          <w:rFonts w:cs="Arial"/>
          <w:vanish/>
          <w:szCs w:val="22"/>
        </w:rPr>
        <w:tab/>
      </w:r>
    </w:p>
    <w:p w14:paraId="181EFC81" w14:textId="249B75A8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4.</w:t>
      </w:r>
      <w:r w:rsidRPr="001D2B2A">
        <w:rPr>
          <w:rFonts w:cs="Arial"/>
          <w:vanish/>
          <w:szCs w:val="22"/>
        </w:rPr>
        <w:tab/>
      </w:r>
    </w:p>
    <w:p w14:paraId="0A556A67" w14:textId="44B9C614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5.</w:t>
      </w:r>
      <w:r w:rsidRPr="001D2B2A">
        <w:rPr>
          <w:rFonts w:cs="Arial"/>
          <w:vanish/>
          <w:szCs w:val="22"/>
        </w:rPr>
        <w:tab/>
      </w:r>
    </w:p>
    <w:p w14:paraId="651327DC" w14:textId="3FF000FE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6.</w:t>
      </w:r>
      <w:r w:rsidRPr="001D2B2A">
        <w:rPr>
          <w:rFonts w:cs="Arial"/>
          <w:vanish/>
          <w:szCs w:val="22"/>
        </w:rPr>
        <w:tab/>
      </w:r>
    </w:p>
    <w:p w14:paraId="63B1B398" w14:textId="55BB89CD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7.</w:t>
      </w:r>
      <w:r w:rsidRPr="001D2B2A">
        <w:rPr>
          <w:rFonts w:cs="Arial"/>
          <w:vanish/>
          <w:szCs w:val="22"/>
        </w:rPr>
        <w:tab/>
      </w:r>
    </w:p>
    <w:p w14:paraId="457C1A28" w14:textId="7796B50D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8.</w:t>
      </w:r>
      <w:r w:rsidRPr="001D2B2A">
        <w:rPr>
          <w:rFonts w:cs="Arial"/>
          <w:vanish/>
          <w:szCs w:val="22"/>
        </w:rPr>
        <w:tab/>
      </w:r>
    </w:p>
    <w:p w14:paraId="4FC5BA45" w14:textId="1FB7E577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9.</w:t>
      </w:r>
      <w:r w:rsidRPr="001D2B2A">
        <w:rPr>
          <w:rFonts w:cs="Arial"/>
          <w:vanish/>
          <w:szCs w:val="22"/>
        </w:rPr>
        <w:tab/>
      </w:r>
    </w:p>
    <w:p w14:paraId="486977A4" w14:textId="727DB130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10.</w:t>
      </w:r>
      <w:r w:rsidRPr="001D2B2A">
        <w:rPr>
          <w:rFonts w:cs="Arial"/>
          <w:vanish/>
          <w:szCs w:val="22"/>
        </w:rPr>
        <w:tab/>
      </w:r>
    </w:p>
    <w:p w14:paraId="0561EFFF" w14:textId="3DC15769" w:rsidR="001D2B2A" w:rsidRPr="00A971C8" w:rsidRDefault="00A971C8" w:rsidP="00A971C8">
      <w:pPr>
        <w:spacing w:after="0"/>
        <w:ind w:left="927" w:hanging="360"/>
        <w:jc w:val="both"/>
        <w:rPr>
          <w:rFonts w:cs="Arial"/>
          <w:vanish/>
          <w:szCs w:val="22"/>
        </w:rPr>
      </w:pPr>
      <w:r w:rsidRPr="001D2B2A">
        <w:rPr>
          <w:rFonts w:cs="Arial"/>
          <w:vanish/>
          <w:szCs w:val="22"/>
        </w:rPr>
        <w:t>11.</w:t>
      </w:r>
      <w:r w:rsidRPr="001D2B2A">
        <w:rPr>
          <w:rFonts w:cs="Arial"/>
          <w:vanish/>
          <w:szCs w:val="22"/>
        </w:rPr>
        <w:tab/>
      </w:r>
    </w:p>
    <w:p w14:paraId="17F9597B" w14:textId="7CE1CAA5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konkursowa może działać bez udziału osób wskazanych przez organizacje pozarządowe lub podmioty wymienione w art. 3 ust. 3, jeżeli wystąpi jedna z poniższych przesłanek:</w:t>
      </w:r>
    </w:p>
    <w:p w14:paraId="53EA914F" w14:textId="393E2C0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żadna organizacja nie wskaże osób do składu komisji konkursowej,</w:t>
      </w:r>
    </w:p>
    <w:p w14:paraId="68D5646E" w14:textId="72B8E3B4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wskazane osoby nie wezmą udziału w pracach komisji konkursowej,</w:t>
      </w:r>
    </w:p>
    <w:p w14:paraId="48ADEE2B" w14:textId="2AA03BEB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wszystkie powołane w skład komisji konkursowej osoby podlegają wyłączeniu na podstawie art.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15 ust. 2d lub art. 15 ust. 2f ustawy o działalności pożytku publicznego i wolontariacie.</w:t>
      </w:r>
    </w:p>
    <w:p w14:paraId="5396B1F3" w14:textId="6692BD5E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13.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konkursowa może korzystać z pomocy osób posiadających specjalistyczną wiedzę z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dziedziny obejmującej zakres zadań publicznych, których konkurs dotyczy.</w:t>
      </w:r>
    </w:p>
    <w:p w14:paraId="5735984F" w14:textId="780AACFF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14.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Osoby, o których mowa w pkt 13, mogą w szczególności:</w:t>
      </w:r>
    </w:p>
    <w:p w14:paraId="3E20F128" w14:textId="770C70EB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lastRenderedPageBreak/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uczestniczyć w pracach komisji z głosem doradczym,</w:t>
      </w:r>
    </w:p>
    <w:p w14:paraId="10D058EF" w14:textId="02883B79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wydawać opinie.</w:t>
      </w:r>
    </w:p>
    <w:p w14:paraId="23F094A7" w14:textId="49D2C10F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15.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Do członków komisji konkursowej biorących udział w opiniowaniu ofert stosuje się przepisy ustawy z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dnia 14 czerwca 1960 r. Kodeks postępowania administracyjnego (t. j. – Dz. U. z 2023 r., poz. 775 ze zm.) dotyczące wyłączenia pracownika.</w:t>
      </w:r>
    </w:p>
    <w:p w14:paraId="5F839D9D" w14:textId="614558FD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16.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Przewodniczącym komisji konkursowej jest przedstawiciel gminy – naczelnik wydziału realizującego zadanie.</w:t>
      </w:r>
    </w:p>
    <w:p w14:paraId="57426CCC" w14:textId="6AE82D99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17.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Obsługę administracyjno-biurową komisji konkursowych prowadzą pracownicy wydziału przeprowadzającego konkurs.</w:t>
      </w:r>
    </w:p>
    <w:p w14:paraId="2A54A301" w14:textId="411B86D2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18.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konkursowa dokumentuje swoją pracę w formie pisemnej, zgodnie z ogłoszonymi warunkami konkursu.</w:t>
      </w:r>
    </w:p>
    <w:p w14:paraId="0BFE2F7D" w14:textId="0137E8B1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19.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konkursowa przy opiniowaniu ofert dokonuje następujących czynności:</w:t>
      </w:r>
    </w:p>
    <w:p w14:paraId="317084E2" w14:textId="137EC8D6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zapoznaje się z wynikami kontroli formalnej wydziału przeprowadzającego konkurs,</w:t>
      </w:r>
    </w:p>
    <w:p w14:paraId="44A6ADF7" w14:textId="7C79C63E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ocenia możliwość realizacji zadania publicznego przez organizację pozarządową lub podmioty wymienione w art. 3 ust. 3 ustawy,</w:t>
      </w:r>
    </w:p>
    <w:p w14:paraId="496CAABB" w14:textId="5A5E3812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ocenia przedstawioną kalkulację kosztów realizacji zadania publicznego, w tym w odniesieniu do zakresu rzeczowego zadania,</w:t>
      </w:r>
    </w:p>
    <w:p w14:paraId="68DEA524" w14:textId="29A509C6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ocenia proponowaną jakość wykonania zadania i kwalifikacje osób, przy udziale których organizacja pozarządowa lub podmiot wymieniony w art. 3 ust. 3 ustawy będą realizować zadanie publiczne,</w:t>
      </w:r>
    </w:p>
    <w:p w14:paraId="407254C8" w14:textId="26BBEB27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uwzględnia planowany przez organizację pozarządową lub podmiot wymieniony w art. 3 ust. 3 ustawy udział środków finansowych własnych lub środków pochodzących z innych źródeł na realizację zadania publicznego,</w:t>
      </w:r>
    </w:p>
    <w:p w14:paraId="7D2B5C69" w14:textId="563EA9F2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6)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uwzględnia planowany przez organizację pozarządową lub podmiot wymieniony w art. 3 ust. 3 ustawy, wkład rzeczowy, osobowy, w tym świadczenia wolontariuszy i pracę społeczną członków,</w:t>
      </w:r>
    </w:p>
    <w:p w14:paraId="03852D99" w14:textId="495D19D0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7)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uwzględnia analizę i ocenę realizacji zleconych zadań publicznych w przypadku organizacji pozarządowej lub podmiotu wymienionego w art. 3 ust. 3 ustawy, które w latach poprzednich realizowały zlecone zadania publiczne, biorąc pod uwagę rzetelność i terminowość oraz sposób rozliczenia otrzymanych na ten cel środków,</w:t>
      </w:r>
    </w:p>
    <w:p w14:paraId="2732E707" w14:textId="1B1D999F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8)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 zapoznaniu się z merytoryczną treścią ofert, komisja przeprowadza ocenę na zasadzie konsensusu, zgodnie ze wskaźnikami określonymi w ogłoszeniu konkursowym oraz proponuje wysokość dotacji.</w:t>
      </w:r>
    </w:p>
    <w:p w14:paraId="762D4263" w14:textId="0FB9DBF9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20.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Prace komisji są prowadzone, jeżeli w jej posiedzeniu bierze udział co najmniej połowa składu.</w:t>
      </w:r>
      <w:r w:rsidR="001D2B2A" w:rsidRPr="00A971C8">
        <w:rPr>
          <w:rFonts w:cs="Arial"/>
          <w:szCs w:val="22"/>
        </w:rPr>
        <w:t xml:space="preserve"> </w:t>
      </w:r>
      <w:r w:rsidR="00843209" w:rsidRPr="00A971C8">
        <w:rPr>
          <w:rFonts w:cs="Arial"/>
          <w:szCs w:val="22"/>
        </w:rPr>
        <w:t>Z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czynności dokonywanych na każdym z posiedzeń komisji sporządza się protokół, a p</w:t>
      </w:r>
      <w:r w:rsidR="001D2B2A" w:rsidRPr="00A971C8">
        <w:rPr>
          <w:rFonts w:cs="Arial"/>
          <w:szCs w:val="22"/>
        </w:rPr>
        <w:t xml:space="preserve">o </w:t>
      </w:r>
      <w:r w:rsidR="00843209" w:rsidRPr="00A971C8">
        <w:rPr>
          <w:rFonts w:cs="Arial"/>
          <w:szCs w:val="22"/>
        </w:rPr>
        <w:t>zakończeniu posiedzeń sporządza się protokół końcowy zawierający:</w:t>
      </w:r>
    </w:p>
    <w:p w14:paraId="4158CE38" w14:textId="58FB210C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oznaczenie miejsca i czasu konkursu,</w:t>
      </w:r>
    </w:p>
    <w:p w14:paraId="06EC16BC" w14:textId="6793E8BB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imiona i nazwiska członków komisji konkursowej,</w:t>
      </w:r>
    </w:p>
    <w:p w14:paraId="2A30DC5A" w14:textId="296DA0A6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liczbę opiniowanych ofert,</w:t>
      </w:r>
    </w:p>
    <w:p w14:paraId="2F82290F" w14:textId="28FC23D7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listę ofert niespełniających wymogów formalnych,</w:t>
      </w:r>
    </w:p>
    <w:p w14:paraId="2F6DFF6A" w14:textId="6FEFF5C3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listę opiniowanych ofert spełniających wymogi formalne z przypisaną im oceną punktową i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proponowaną wysokością przyznania dotacji,</w:t>
      </w:r>
    </w:p>
    <w:p w14:paraId="29EC4C9E" w14:textId="021263A1" w:rsidR="00843209" w:rsidRPr="00A971C8" w:rsidRDefault="00A971C8" w:rsidP="00A971C8">
      <w:pPr>
        <w:spacing w:after="0"/>
        <w:ind w:left="567" w:hanging="283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6)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podpisy członków komisji.</w:t>
      </w:r>
    </w:p>
    <w:p w14:paraId="69440B55" w14:textId="1BFEFC6C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Wyboru najkorzystniejszych ofert wraz z decyzją o wysokości kwoty przyznanej dotacji dokonuje Burmistrz.</w:t>
      </w:r>
    </w:p>
    <w:p w14:paraId="7273B616" w14:textId="714F7A47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Udział w pracach komisji konkursowej jest nieodpłatny, a członkom komisji nie przysługuje zwrot kosztów podróży. W przypadku, kiedy organizacje otrzymały dotację w wysokości niższej niż wnioskowana, konieczne jest dokonanie uzgodnień, których celem jest doprecyzowanie warunków i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zakresu realizacji zadania.</w:t>
      </w:r>
    </w:p>
    <w:p w14:paraId="5C1D4DA5" w14:textId="29CD5EC1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lastRenderedPageBreak/>
        <w:t>23.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Informacje o wynikach otwartych konkursów ofert są podawane do publicznej wiadomości w formie wykazu umieszczonego w Biuletynie Informacji Publicznej, na tablicy ogłoszeń oraz na stronie internetowej Urzędu Miejskiego.</w:t>
      </w:r>
    </w:p>
    <w:p w14:paraId="6B38A342" w14:textId="578B80B8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24.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ulega rozwiązaniu z dniem zatwierdzenia przez Burmistrza wyników konkursu. Decyzje Komisji podejmowane są zwykłą większością głosów obecnych na posiedzeniu członków, w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głosowaniu jawnym.</w:t>
      </w:r>
    </w:p>
    <w:p w14:paraId="76DBFF87" w14:textId="48B8CBA9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25.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Komisja konkursowa jest organem opiniodawczym Burmistrza w zakresie wniosków o uzyskanie środków finansowych. Jej opinia nie jest wiążąca dla organu ogłaszającego konkurs. Decyzję o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ostatecznym wyborze oferty i udzieleniu dotacji na realizację zadania publicznego podejmuje Burmistrz w formie zarządzenia.</w:t>
      </w:r>
    </w:p>
    <w:p w14:paraId="70E6D540" w14:textId="379B5FA5" w:rsidR="00843209" w:rsidRPr="00A971C8" w:rsidRDefault="00A971C8" w:rsidP="00A971C8">
      <w:pPr>
        <w:spacing w:after="0"/>
        <w:ind w:left="284" w:hanging="360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26.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Szczegółowy tryb pracy komisji konkursowych określa regulamin zatwierdzany przez Burmistrza w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momencie ogłoszenia konkursu.</w:t>
      </w:r>
    </w:p>
    <w:p w14:paraId="628FF827" w14:textId="77777777" w:rsidR="00843209" w:rsidRDefault="00843209" w:rsidP="00DE2707">
      <w:pPr>
        <w:spacing w:after="0"/>
        <w:jc w:val="both"/>
        <w:rPr>
          <w:rFonts w:cs="Arial"/>
          <w:szCs w:val="22"/>
        </w:rPr>
      </w:pPr>
    </w:p>
    <w:p w14:paraId="482FCC68" w14:textId="77777777" w:rsidR="00843209" w:rsidRPr="006A5CDF" w:rsidRDefault="00843209" w:rsidP="006714BD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Rozdział 12.</w:t>
      </w:r>
    </w:p>
    <w:p w14:paraId="6CC17C42" w14:textId="77777777" w:rsidR="00843209" w:rsidRPr="006A5CDF" w:rsidRDefault="00843209" w:rsidP="006714BD">
      <w:pPr>
        <w:spacing w:after="0"/>
        <w:jc w:val="center"/>
        <w:rPr>
          <w:rFonts w:cs="Arial"/>
          <w:b/>
          <w:bCs/>
          <w:szCs w:val="22"/>
        </w:rPr>
      </w:pPr>
      <w:r w:rsidRPr="006A5CDF">
        <w:rPr>
          <w:rFonts w:cs="Arial"/>
          <w:b/>
          <w:bCs/>
          <w:szCs w:val="22"/>
        </w:rPr>
        <w:t>Postanowienia końcowe</w:t>
      </w:r>
    </w:p>
    <w:p w14:paraId="55C8DEF2" w14:textId="77777777" w:rsidR="00843209" w:rsidRPr="006714BD" w:rsidRDefault="00843209" w:rsidP="006714BD">
      <w:pPr>
        <w:spacing w:after="0"/>
        <w:jc w:val="center"/>
        <w:rPr>
          <w:rFonts w:cs="Arial"/>
          <w:b/>
          <w:bCs/>
          <w:szCs w:val="22"/>
        </w:rPr>
      </w:pPr>
      <w:r w:rsidRPr="006714BD">
        <w:rPr>
          <w:rFonts w:cs="Arial"/>
          <w:b/>
          <w:bCs/>
          <w:szCs w:val="22"/>
        </w:rPr>
        <w:t>§ 13.</w:t>
      </w:r>
    </w:p>
    <w:p w14:paraId="161DC435" w14:textId="60103452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1.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Program ma charakter otwarty. Zakłada możliwość uwzględniania nowych form współpracy oraz ogłaszania konkursów na zadania nieokreślone w niniejszym programie.</w:t>
      </w:r>
    </w:p>
    <w:p w14:paraId="0EFCD403" w14:textId="0C5BF63A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2.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Uchwalony program współpracy podaje się do publicznej wiadomości przez zamieszczenie go na stronie internetowej Gminy Czersk, w Biuletynie Informacji Publicznej oraz na tablicy ogłoszeń w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Urzędzie Miejskim w Czersku.</w:t>
      </w:r>
    </w:p>
    <w:p w14:paraId="145E37C2" w14:textId="0BB741CC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3.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Dla zachowania zasady jawności i konkurencyjności do publicznej wiadomości w podobny sposób podaje się też wszystkie informacje dotyczące bieżącej współpracy gminy z organizacjami pozarządowymi i innymi podmiotami.</w:t>
      </w:r>
    </w:p>
    <w:p w14:paraId="7D8DB795" w14:textId="676B4D74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4.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Program współpracy obejmuje organizacje pozarządowe oraz inne podmioty, o których mowa w art. 3 ust. 3 ustawy, prowadzące swoją działalność na terenie gminy Czersk lub na rzecz jej mieszkańców i</w:t>
      </w:r>
      <w:r w:rsidR="001D2B2A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spełniające wymogi określone w ustawie.</w:t>
      </w:r>
    </w:p>
    <w:p w14:paraId="40C8D27A" w14:textId="11A2B7CA" w:rsidR="00843209" w:rsidRPr="00A971C8" w:rsidRDefault="00A971C8" w:rsidP="00A971C8">
      <w:pPr>
        <w:spacing w:after="0"/>
        <w:ind w:left="284" w:hanging="284"/>
        <w:jc w:val="both"/>
        <w:rPr>
          <w:rFonts w:cs="Arial"/>
          <w:szCs w:val="22"/>
        </w:rPr>
      </w:pPr>
      <w:r w:rsidRPr="001D2B2A">
        <w:rPr>
          <w:rFonts w:cs="Arial"/>
          <w:szCs w:val="22"/>
        </w:rPr>
        <w:t>5.</w:t>
      </w:r>
      <w:r w:rsidRPr="001D2B2A">
        <w:rPr>
          <w:rFonts w:cs="Arial"/>
          <w:szCs w:val="22"/>
        </w:rPr>
        <w:tab/>
      </w:r>
      <w:r w:rsidR="00843209" w:rsidRPr="00A971C8">
        <w:rPr>
          <w:rFonts w:cs="Arial"/>
          <w:szCs w:val="22"/>
        </w:rPr>
        <w:t>W sprawach nieuregulowanych w niniejszym programie zastosowanie mają przepisy ustawy o</w:t>
      </w:r>
      <w:r w:rsidR="006A5CDF" w:rsidRPr="00A971C8">
        <w:rPr>
          <w:rFonts w:cs="Arial"/>
          <w:szCs w:val="22"/>
        </w:rPr>
        <w:t> </w:t>
      </w:r>
      <w:r w:rsidR="00843209" w:rsidRPr="00A971C8">
        <w:rPr>
          <w:rFonts w:cs="Arial"/>
          <w:szCs w:val="22"/>
        </w:rPr>
        <w:t>działalności pożytku publicznego i o wolontariacie, ustawy Kodeks cywilny, ustawy o finansach publicznych oraz ustawy Prawo zamówień publicznych.</w:t>
      </w:r>
    </w:p>
    <w:sectPr w:rsidR="00843209" w:rsidRPr="00A971C8" w:rsidSect="006A5CDF">
      <w:endnotePr>
        <w:numFmt w:val="decimal"/>
      </w:endnotePr>
      <w:pgSz w:w="11906" w:h="16838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CB7E7" w14:textId="77777777" w:rsidR="00843209" w:rsidRDefault="00843209">
      <w:pPr>
        <w:spacing w:after="0" w:line="240" w:lineRule="auto"/>
      </w:pPr>
      <w:r>
        <w:separator/>
      </w:r>
    </w:p>
  </w:endnote>
  <w:endnote w:type="continuationSeparator" w:id="0">
    <w:p w14:paraId="1E69613C" w14:textId="77777777" w:rsidR="00843209" w:rsidRDefault="00843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D333C7-E6CB-4286-9386-1238B6445B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FC9BA78-C434-42C2-A309-C3C7ED4C6E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994918C-B547-468B-AEE0-592F2930F9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  <w:embedRegular r:id="rId4" w:fontKey="{4466D771-35B6-4432-AE28-DACB046A5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124B1" w14:textId="77777777" w:rsidR="00843209" w:rsidRDefault="0084320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48D9D" w14:textId="77777777" w:rsidR="00843209" w:rsidRPr="00F90D5E" w:rsidRDefault="003562D5" w:rsidP="00D603BD">
    <w:pPr>
      <w:pStyle w:val="Stopka"/>
    </w:pPr>
    <w:r>
      <w:rPr>
        <w:noProof/>
      </w:rPr>
      <w:pict w14:anchorId="130ACE38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8pt;margin-top:-.1pt;width:469.2pt;height:.55pt;flip:y;z-index:251661312;visibility:visible"/>
      </w:pict>
    </w: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142"/>
    </w:tblGrid>
    <w:tr w:rsidR="005D7C03" w14:paraId="5ADC37DE" w14:textId="77777777" w:rsidTr="00D603BD">
      <w:tc>
        <w:tcPr>
          <w:tcW w:w="7000" w:type="dxa"/>
          <w:shd w:val="clear" w:color="auto" w:fill="auto"/>
        </w:tcPr>
        <w:p w14:paraId="2BA9ACFC" w14:textId="649F20EE" w:rsidR="00843209" w:rsidRDefault="00186789" w:rsidP="00F90D5E">
          <w:pPr>
            <w:pStyle w:val="Stopka"/>
          </w:pPr>
          <w:fldSimple w:instr=" DOCVARIABLE DocumentContentId \* MERGEFORMAT ">
            <w:r w:rsidR="003562D5">
              <w:t>8cfbc733-3686-ef11-852a-4cd98f80e889</w:t>
            </w:r>
          </w:fldSimple>
          <w:r w:rsidR="00843209">
            <w:t xml:space="preserve">    </w:t>
          </w:r>
          <w:fldSimple w:instr=" DOCVARIABLE DocumentStatus \* MERGEFORMAT ">
            <w:r w:rsidR="003562D5">
              <w:t>Projekt</w:t>
            </w:r>
          </w:fldSimple>
        </w:p>
      </w:tc>
      <w:tc>
        <w:tcPr>
          <w:tcW w:w="2142" w:type="dxa"/>
          <w:shd w:val="clear" w:color="auto" w:fill="auto"/>
        </w:tcPr>
        <w:p w14:paraId="275DF712" w14:textId="77777777" w:rsidR="00843209" w:rsidRDefault="00843209" w:rsidP="00F90D5E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5D7C03" w14:paraId="48EA95AB" w14:textId="77777777" w:rsidTr="00D603BD">
      <w:tc>
        <w:tcPr>
          <w:tcW w:w="9142" w:type="dxa"/>
          <w:gridSpan w:val="2"/>
          <w:shd w:val="clear" w:color="auto" w:fill="auto"/>
        </w:tcPr>
        <w:p w14:paraId="4D5820AE" w14:textId="0D6CF24A" w:rsidR="00843209" w:rsidRDefault="00186789" w:rsidP="00F90D5E">
          <w:pPr>
            <w:pStyle w:val="Stopka"/>
          </w:pPr>
          <w:fldSimple w:instr=" DOCVARIABLE DocumentFooterAuthor \* MERGEFORMAT ">
            <w:r w:rsidR="003562D5">
              <w:t xml:space="preserve">Sporządził(a): </w:t>
            </w:r>
            <w:r w:rsidR="003562D5" w:rsidRPr="003562D5">
              <w:rPr>
                <w:rFonts w:cs="Arial"/>
              </w:rPr>
              <w:t>imię i</w:t>
            </w:r>
            <w:r w:rsidR="003562D5">
              <w:t xml:space="preserve"> nazwisko</w:t>
            </w:r>
          </w:fldSimple>
        </w:p>
      </w:tc>
    </w:tr>
  </w:tbl>
  <w:p w14:paraId="6A7C8E85" w14:textId="77777777" w:rsidR="00843209" w:rsidRPr="00F90D5E" w:rsidRDefault="00843209" w:rsidP="00F90D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0C6B2" w14:textId="77777777" w:rsidR="00843209" w:rsidRPr="00DA757E" w:rsidRDefault="00843209" w:rsidP="00624167">
    <w:pPr>
      <w:spacing w:before="240" w:after="0"/>
      <w:ind w:left="708"/>
      <w:rPr>
        <w:rFonts w:ascii="Barlow" w:eastAsia="Calibri" w:hAnsi="Barlow"/>
        <w:sz w:val="20"/>
        <w:szCs w:val="20"/>
      </w:rPr>
    </w:pPr>
    <w:bookmarkStart w:id="7" w:name="_Hlk126135321"/>
    <w:bookmarkStart w:id="8" w:name="_Hlk126135205"/>
    <w:r w:rsidRPr="00DA757E">
      <w:rPr>
        <w:rFonts w:ascii="Barlow" w:hAnsi="Barlow"/>
        <w:sz w:val="20"/>
        <w:szCs w:val="22"/>
      </w:rPr>
      <w:t>ul. Kościuszki 27</w:t>
    </w:r>
    <w:r w:rsidRPr="00DA757E">
      <w:rPr>
        <w:rFonts w:ascii="Barlow" w:hAnsi="Barlow"/>
        <w:sz w:val="20"/>
        <w:szCs w:val="22"/>
      </w:rPr>
      <w:tab/>
      <w:t>tel. (52) 395 48 10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                  </w:t>
    </w:r>
    <w:r w:rsidRPr="00DA757E">
      <w:rPr>
        <w:rFonts w:ascii="Barlow" w:hAnsi="Barlow"/>
        <w:sz w:val="20"/>
        <w:szCs w:val="22"/>
      </w:rPr>
      <w:t>urzad_miejski@czersk.pl</w:t>
    </w:r>
  </w:p>
  <w:p w14:paraId="0F8377E1" w14:textId="77777777" w:rsidR="00843209" w:rsidRPr="00DA757E" w:rsidRDefault="00843209" w:rsidP="00701DCD">
    <w:pPr>
      <w:spacing w:after="0"/>
      <w:ind w:left="708"/>
      <w:rPr>
        <w:rFonts w:ascii="Barlow" w:hAnsi="Barlow"/>
        <w:sz w:val="20"/>
        <w:szCs w:val="22"/>
      </w:rPr>
    </w:pPr>
    <w:r w:rsidRPr="00DA757E">
      <w:rPr>
        <w:rFonts w:ascii="Barlow" w:hAnsi="Barlow"/>
        <w:sz w:val="20"/>
        <w:szCs w:val="22"/>
      </w:rPr>
      <w:t>89-650 Czersk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  <w:t>EPUAP:/M_CZERSK/SkrytkaESP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</w:t>
    </w:r>
    <w:r w:rsidRPr="00DA757E">
      <w:rPr>
        <w:rFonts w:ascii="Barlow" w:hAnsi="Barlow"/>
        <w:sz w:val="20"/>
        <w:szCs w:val="22"/>
      </w:rPr>
      <w:t>www.czersk.pl</w:t>
    </w:r>
  </w:p>
  <w:bookmarkEnd w:id="7"/>
  <w:p w14:paraId="419AA4B7" w14:textId="77777777" w:rsidR="00843209" w:rsidRPr="00D603BD" w:rsidRDefault="003562D5" w:rsidP="00D603BD">
    <w:pPr>
      <w:spacing w:after="0"/>
      <w:ind w:left="709"/>
      <w:rPr>
        <w:rFonts w:ascii="Calibri" w:hAnsi="Calibri"/>
        <w:sz w:val="20"/>
        <w:szCs w:val="22"/>
      </w:rPr>
    </w:pPr>
    <w:r>
      <w:rPr>
        <w:rFonts w:ascii="Calibri" w:hAnsi="Calibri"/>
        <w:noProof/>
        <w:sz w:val="20"/>
        <w:szCs w:val="22"/>
      </w:rPr>
      <w:pict w14:anchorId="763180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left:0;text-align:left;margin-left:-11.8pt;margin-top:6.95pt;width:469.2pt;height:.55pt;flip:y;z-index:251659264;visibility:visible"/>
      </w:pict>
    </w:r>
    <w:bookmarkEnd w:id="8"/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001"/>
    </w:tblGrid>
    <w:tr w:rsidR="005D7C03" w14:paraId="416C2E9F" w14:textId="77777777" w:rsidTr="00D603BD">
      <w:tc>
        <w:tcPr>
          <w:tcW w:w="7000" w:type="dxa"/>
          <w:shd w:val="clear" w:color="auto" w:fill="auto"/>
        </w:tcPr>
        <w:p w14:paraId="64ADE03D" w14:textId="7D14DAB4" w:rsidR="00843209" w:rsidRPr="00B02FC2" w:rsidRDefault="00843209" w:rsidP="00F90D5E">
          <w:pPr>
            <w:pStyle w:val="Stopka"/>
            <w:rPr>
              <w:rFonts w:cs="Arial"/>
            </w:rPr>
          </w:pPr>
          <w:r w:rsidRPr="00DB37E0">
            <w:fldChar w:fldCharType="begin"/>
          </w:r>
          <w:r>
            <w:instrText xml:space="preserve"> DOCVARIABLE DocumentContentId \* MERGEFORMAT </w:instrText>
          </w:r>
          <w:r w:rsidRPr="00DB37E0">
            <w:fldChar w:fldCharType="separate"/>
          </w:r>
          <w:r w:rsidR="003562D5" w:rsidRPr="003562D5">
            <w:rPr>
              <w:rFonts w:cs="Arial"/>
            </w:rPr>
            <w:t>8cfbc733-3686-ef11-852a-4cd98f80e889</w:t>
          </w:r>
          <w:r w:rsidRPr="00DB37E0">
            <w:rPr>
              <w:rFonts w:cs="Arial"/>
            </w:rPr>
            <w:fldChar w:fldCharType="end"/>
          </w:r>
          <w:r w:rsidRPr="00B02FC2">
            <w:rPr>
              <w:rFonts w:cs="Arial"/>
            </w:rPr>
            <w:t xml:space="preserve">    </w:t>
          </w:r>
          <w:r w:rsidRPr="00DB37E0">
            <w:fldChar w:fldCharType="begin"/>
          </w:r>
          <w:r>
            <w:instrText xml:space="preserve"> DOCVARIABLE DocumentStatus \* MERGEFORMAT </w:instrText>
          </w:r>
          <w:r w:rsidRPr="00DB37E0">
            <w:fldChar w:fldCharType="separate"/>
          </w:r>
          <w:r w:rsidR="003562D5" w:rsidRPr="003562D5">
            <w:rPr>
              <w:rFonts w:cs="Arial"/>
            </w:rPr>
            <w:t>Projekt</w:t>
          </w:r>
          <w:r w:rsidRPr="00DB37E0">
            <w:rPr>
              <w:rFonts w:cs="Arial"/>
            </w:rPr>
            <w:fldChar w:fldCharType="end"/>
          </w:r>
        </w:p>
      </w:tc>
      <w:tc>
        <w:tcPr>
          <w:tcW w:w="2001" w:type="dxa"/>
          <w:shd w:val="clear" w:color="auto" w:fill="auto"/>
        </w:tcPr>
        <w:p w14:paraId="7D80633E" w14:textId="77777777" w:rsidR="00843209" w:rsidRPr="00B02FC2" w:rsidRDefault="00843209" w:rsidP="00D603BD">
          <w:pPr>
            <w:pStyle w:val="Stopka"/>
            <w:jc w:val="right"/>
            <w:rPr>
              <w:rFonts w:cs="Arial"/>
            </w:rPr>
          </w:pPr>
          <w:r w:rsidRPr="00B02FC2">
            <w:rPr>
              <w:rFonts w:cs="Arial"/>
            </w:rPr>
            <w:t xml:space="preserve">Strona </w:t>
          </w:r>
          <w:r w:rsidRPr="00B02FC2">
            <w:rPr>
              <w:rFonts w:cs="Arial"/>
            </w:rPr>
            <w:fldChar w:fldCharType="begin"/>
          </w:r>
          <w:r w:rsidRPr="00B02FC2">
            <w:rPr>
              <w:rFonts w:cs="Arial"/>
            </w:rPr>
            <w:instrText xml:space="preserve"> PAGE  \* MERGEFORMAT </w:instrText>
          </w:r>
          <w:r w:rsidRPr="00B02FC2">
            <w:rPr>
              <w:rFonts w:cs="Arial"/>
            </w:rPr>
            <w:fldChar w:fldCharType="separate"/>
          </w:r>
          <w:r>
            <w:rPr>
              <w:rFonts w:cs="Arial"/>
              <w:noProof/>
            </w:rPr>
            <w:t>1</w:t>
          </w:r>
          <w:r w:rsidRPr="00B02FC2">
            <w:rPr>
              <w:rFonts w:cs="Arial"/>
            </w:rPr>
            <w:fldChar w:fldCharType="end"/>
          </w:r>
        </w:p>
      </w:tc>
    </w:tr>
    <w:tr w:rsidR="005D7C03" w14:paraId="73FCFFCA" w14:textId="77777777" w:rsidTr="00D603BD">
      <w:tc>
        <w:tcPr>
          <w:tcW w:w="9001" w:type="dxa"/>
          <w:gridSpan w:val="2"/>
          <w:shd w:val="clear" w:color="auto" w:fill="auto"/>
        </w:tcPr>
        <w:p w14:paraId="6E454F38" w14:textId="286332CB" w:rsidR="00843209" w:rsidRPr="00B02FC2" w:rsidRDefault="00843209" w:rsidP="00F90D5E">
          <w:pPr>
            <w:pStyle w:val="Stopka"/>
            <w:rPr>
              <w:rFonts w:cs="Arial"/>
            </w:rPr>
          </w:pPr>
          <w:r w:rsidRPr="00DB37E0">
            <w:fldChar w:fldCharType="begin"/>
          </w:r>
          <w:r>
            <w:instrText xml:space="preserve"> DOCVARIABLE DocumentFooterAuthor \* MERGEFORMAT </w:instrText>
          </w:r>
          <w:r w:rsidRPr="00DB37E0">
            <w:fldChar w:fldCharType="separate"/>
          </w:r>
          <w:r w:rsidR="003562D5" w:rsidRPr="003562D5">
            <w:rPr>
              <w:rFonts w:cs="Arial"/>
            </w:rPr>
            <w:t>Sporządził(a): imię i</w:t>
          </w:r>
          <w:r w:rsidR="003562D5">
            <w:t xml:space="preserve"> nazwisko</w:t>
          </w:r>
          <w:r w:rsidRPr="00DB37E0">
            <w:rPr>
              <w:rFonts w:cs="Arial"/>
            </w:rPr>
            <w:fldChar w:fldCharType="end"/>
          </w:r>
        </w:p>
      </w:tc>
    </w:tr>
  </w:tbl>
  <w:p w14:paraId="4BEDF0AD" w14:textId="77777777" w:rsidR="00843209" w:rsidRPr="00F90D5E" w:rsidRDefault="00843209" w:rsidP="00F90D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5CB25" w14:textId="77777777" w:rsidR="00843209" w:rsidRDefault="00843209">
      <w:pPr>
        <w:spacing w:after="0" w:line="240" w:lineRule="auto"/>
      </w:pPr>
      <w:r>
        <w:separator/>
      </w:r>
    </w:p>
  </w:footnote>
  <w:footnote w:type="continuationSeparator" w:id="0">
    <w:p w14:paraId="69FC3CDF" w14:textId="77777777" w:rsidR="00843209" w:rsidRDefault="00843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2C94C" w14:textId="77777777" w:rsidR="00843209" w:rsidRDefault="008432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0EE90" w14:textId="77777777" w:rsidR="00843209" w:rsidRPr="00F90D5E" w:rsidRDefault="003562D5" w:rsidP="00D603BD">
    <w:pPr>
      <w:pStyle w:val="Nagwek"/>
    </w:pPr>
    <w:r>
      <w:rPr>
        <w:noProof/>
      </w:rPr>
      <w:pict w14:anchorId="3DA2365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pt;margin-top:29.7pt;width:469.2pt;height:.55pt;flip:y;z-index:251660288;visibility:visible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5D7C03" w14:paraId="4B68B047" w14:textId="77777777" w:rsidTr="00C62B29">
      <w:tc>
        <w:tcPr>
          <w:tcW w:w="1101" w:type="dxa"/>
          <w:hideMark/>
        </w:tcPr>
        <w:p w14:paraId="59F32C2C" w14:textId="77777777" w:rsidR="00843209" w:rsidRDefault="00843209" w:rsidP="00D603BD">
          <w:pPr>
            <w:spacing w:line="240" w:lineRule="auto"/>
            <w:rPr>
              <w:rFonts w:ascii="Calibri" w:hAnsi="Calibri"/>
              <w:szCs w:val="22"/>
            </w:rPr>
          </w:pPr>
          <w:r>
            <w:rPr>
              <w:noProof/>
            </w:rPr>
            <w:drawing>
              <wp:inline distT="0" distB="0" distL="0" distR="0" wp14:anchorId="2095F970" wp14:editId="348EEEEB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60F270BE" w14:textId="77777777" w:rsidR="00843209" w:rsidRDefault="00843209" w:rsidP="009D434F">
          <w:pPr>
            <w:spacing w:line="500" w:lineRule="exact"/>
            <w:ind w:right="-169"/>
            <w:rPr>
              <w:rFonts w:ascii="Barlow" w:hAnsi="Barlow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Rada Miejska</w:t>
          </w:r>
          <w:r w:rsidRPr="005A1291">
            <w:rPr>
              <w:rFonts w:ascii="Barlow" w:hAnsi="Barlow"/>
              <w:color w:val="3E3E3D"/>
              <w:sz w:val="48"/>
              <w:szCs w:val="40"/>
            </w:rPr>
            <w:t xml:space="preserve">                 </w:t>
          </w:r>
          <w:r>
            <w:rPr>
              <w:rFonts w:ascii="Barlow" w:hAnsi="Barlow"/>
              <w:color w:val="3E3E3D"/>
              <w:sz w:val="48"/>
              <w:szCs w:val="40"/>
            </w:rPr>
            <w:t>w Czersku</w:t>
          </w:r>
        </w:p>
      </w:tc>
      <w:tc>
        <w:tcPr>
          <w:tcW w:w="4845" w:type="dxa"/>
        </w:tcPr>
        <w:p w14:paraId="0787DB46" w14:textId="77777777" w:rsidR="00843209" w:rsidRDefault="00843209" w:rsidP="00D603BD">
          <w:pPr>
            <w:rPr>
              <w:rFonts w:ascii="Calibri" w:hAnsi="Calibri"/>
            </w:rPr>
          </w:pPr>
        </w:p>
        <w:p w14:paraId="4FDC2448" w14:textId="77777777" w:rsidR="006A5CDF" w:rsidRPr="006A5CDF" w:rsidRDefault="006A5CDF" w:rsidP="006A5CDF">
          <w:pPr>
            <w:ind w:firstLine="708"/>
            <w:rPr>
              <w:rFonts w:ascii="Calibri" w:hAnsi="Calibri"/>
            </w:rPr>
          </w:pPr>
        </w:p>
      </w:tc>
    </w:tr>
  </w:tbl>
  <w:p w14:paraId="0A3F70A2" w14:textId="77777777" w:rsidR="00843209" w:rsidRPr="00F90D5E" w:rsidRDefault="003562D5" w:rsidP="00D603BD">
    <w:r>
      <w:rPr>
        <w:rFonts w:ascii="Calibri" w:hAnsi="Calibri"/>
        <w:noProof/>
        <w:szCs w:val="22"/>
        <w:lang w:eastAsia="en-US"/>
      </w:rPr>
      <w:pict w14:anchorId="6A706DCF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margin-left:-4.3pt;margin-top:12.5pt;width:469.2pt;height:.55pt;flip:y;z-index:251658240;visibility:visible;mso-position-horizontal-relative:text;mso-position-vertical-relative:tex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B2D66"/>
    <w:multiLevelType w:val="hybridMultilevel"/>
    <w:tmpl w:val="B54CCFC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CBB04BB"/>
    <w:multiLevelType w:val="hybridMultilevel"/>
    <w:tmpl w:val="2A9CF5C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0820241"/>
    <w:multiLevelType w:val="hybridMultilevel"/>
    <w:tmpl w:val="5FE41158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156B57D3"/>
    <w:multiLevelType w:val="hybridMultilevel"/>
    <w:tmpl w:val="E49250A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5ED4D8C"/>
    <w:multiLevelType w:val="hybridMultilevel"/>
    <w:tmpl w:val="310036B2"/>
    <w:lvl w:ilvl="0" w:tplc="FFFFFFFF">
      <w:start w:val="1"/>
      <w:numFmt w:val="decimal"/>
      <w:lvlText w:val="%1)"/>
      <w:lvlJc w:val="left"/>
      <w:pPr>
        <w:ind w:left="1069" w:hanging="360"/>
      </w:pPr>
    </w:lvl>
    <w:lvl w:ilvl="1" w:tplc="04150011">
      <w:start w:val="1"/>
      <w:numFmt w:val="decimal"/>
      <w:lvlText w:val="%2)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A664EC"/>
    <w:multiLevelType w:val="hybridMultilevel"/>
    <w:tmpl w:val="0008961C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AE914FA"/>
    <w:multiLevelType w:val="hybridMultilevel"/>
    <w:tmpl w:val="E94C9DE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1D073AC"/>
    <w:multiLevelType w:val="hybridMultilevel"/>
    <w:tmpl w:val="C28E5712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AC2E8F"/>
    <w:multiLevelType w:val="hybridMultilevel"/>
    <w:tmpl w:val="EE60A190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5D4796C"/>
    <w:multiLevelType w:val="hybridMultilevel"/>
    <w:tmpl w:val="90A0E5FA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AB4FBC"/>
    <w:multiLevelType w:val="hybridMultilevel"/>
    <w:tmpl w:val="3258E50A"/>
    <w:lvl w:ilvl="0" w:tplc="062AFB8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2ABC2C8E"/>
    <w:multiLevelType w:val="hybridMultilevel"/>
    <w:tmpl w:val="F78676D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AD94982E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D624CC8"/>
    <w:multiLevelType w:val="hybridMultilevel"/>
    <w:tmpl w:val="A7EA567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7BBC811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51648BD"/>
    <w:multiLevelType w:val="hybridMultilevel"/>
    <w:tmpl w:val="0366E37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9838C3"/>
    <w:multiLevelType w:val="hybridMultilevel"/>
    <w:tmpl w:val="5574CAB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3A4CF616">
      <w:start w:val="1"/>
      <w:numFmt w:val="decimal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05D7E10"/>
    <w:multiLevelType w:val="hybridMultilevel"/>
    <w:tmpl w:val="05FE609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6F0203D"/>
    <w:multiLevelType w:val="hybridMultilevel"/>
    <w:tmpl w:val="4614F13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80FA72D0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54322F6"/>
    <w:multiLevelType w:val="hybridMultilevel"/>
    <w:tmpl w:val="A074FE6C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1F66303"/>
    <w:multiLevelType w:val="hybridMultilevel"/>
    <w:tmpl w:val="E96A3AA8"/>
    <w:lvl w:ilvl="0" w:tplc="FFFFFFFF">
      <w:start w:val="1"/>
      <w:numFmt w:val="lowerLetter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67BD188E"/>
    <w:multiLevelType w:val="hybridMultilevel"/>
    <w:tmpl w:val="E6DAC06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850A16"/>
    <w:multiLevelType w:val="hybridMultilevel"/>
    <w:tmpl w:val="20605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574A8"/>
    <w:multiLevelType w:val="hybridMultilevel"/>
    <w:tmpl w:val="1AB85EB6"/>
    <w:lvl w:ilvl="0" w:tplc="ADA62AD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 w15:restartNumberingAfterBreak="0">
    <w:nsid w:val="7B9978A2"/>
    <w:multiLevelType w:val="hybridMultilevel"/>
    <w:tmpl w:val="598CD39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EE60D3E"/>
    <w:multiLevelType w:val="hybridMultilevel"/>
    <w:tmpl w:val="F236A1E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8B4016"/>
    <w:multiLevelType w:val="hybridMultilevel"/>
    <w:tmpl w:val="601EB63C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78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567880027">
    <w:abstractNumId w:val="14"/>
  </w:num>
  <w:num w:numId="2" w16cid:durableId="949504889">
    <w:abstractNumId w:val="4"/>
  </w:num>
  <w:num w:numId="3" w16cid:durableId="935556791">
    <w:abstractNumId w:val="1"/>
  </w:num>
  <w:num w:numId="4" w16cid:durableId="2027898967">
    <w:abstractNumId w:val="6"/>
  </w:num>
  <w:num w:numId="5" w16cid:durableId="1836333990">
    <w:abstractNumId w:val="0"/>
  </w:num>
  <w:num w:numId="6" w16cid:durableId="1823740822">
    <w:abstractNumId w:val="7"/>
  </w:num>
  <w:num w:numId="7" w16cid:durableId="1540821893">
    <w:abstractNumId w:val="10"/>
  </w:num>
  <w:num w:numId="8" w16cid:durableId="2057045419">
    <w:abstractNumId w:val="11"/>
  </w:num>
  <w:num w:numId="9" w16cid:durableId="1970742606">
    <w:abstractNumId w:val="17"/>
  </w:num>
  <w:num w:numId="10" w16cid:durableId="227766937">
    <w:abstractNumId w:val="12"/>
  </w:num>
  <w:num w:numId="11" w16cid:durableId="744493840">
    <w:abstractNumId w:val="18"/>
  </w:num>
  <w:num w:numId="12" w16cid:durableId="721028228">
    <w:abstractNumId w:val="23"/>
  </w:num>
  <w:num w:numId="13" w16cid:durableId="309099977">
    <w:abstractNumId w:val="20"/>
  </w:num>
  <w:num w:numId="14" w16cid:durableId="1790465446">
    <w:abstractNumId w:val="8"/>
  </w:num>
  <w:num w:numId="15" w16cid:durableId="1141727664">
    <w:abstractNumId w:val="19"/>
  </w:num>
  <w:num w:numId="16" w16cid:durableId="1711370847">
    <w:abstractNumId w:val="22"/>
  </w:num>
  <w:num w:numId="17" w16cid:durableId="1334258474">
    <w:abstractNumId w:val="24"/>
  </w:num>
  <w:num w:numId="18" w16cid:durableId="811754535">
    <w:abstractNumId w:val="13"/>
  </w:num>
  <w:num w:numId="19" w16cid:durableId="2081830391">
    <w:abstractNumId w:val="9"/>
  </w:num>
  <w:num w:numId="20" w16cid:durableId="1698503649">
    <w:abstractNumId w:val="15"/>
  </w:num>
  <w:num w:numId="21" w16cid:durableId="2068800805">
    <w:abstractNumId w:val="5"/>
  </w:num>
  <w:num w:numId="22" w16cid:durableId="24642500">
    <w:abstractNumId w:val="3"/>
  </w:num>
  <w:num w:numId="23" w16cid:durableId="1194465271">
    <w:abstractNumId w:val="2"/>
  </w:num>
  <w:num w:numId="24" w16cid:durableId="1508640426">
    <w:abstractNumId w:val="16"/>
  </w:num>
  <w:num w:numId="25" w16cid:durableId="689526918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3074"/>
    <o:shapelayout v:ext="edit">
      <o:idmap v:ext="edit" data="1,2"/>
      <o:rules v:ext="edit">
        <o:r id="V:Rule5" type="connector" idref="#_x0000_s2050"/>
        <o:r id="V:Rule6" type="connector" idref="#AutoShape 1"/>
        <o:r id="V:Rule7" type="connector" idref="#_x0000_s2049"/>
        <o:r id="V:Rule8" type="connector" idref="#AutoShape 2"/>
      </o:rules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ContentId" w:val="8cfbc733-3686-ef11-852a-4cd98f80e889"/>
    <w:docVar w:name="DocumentFooterAuthor" w:val="Sporządził(a): imię i nazwisko"/>
    <w:docVar w:name="DocumentId" w:val="b1d0e378-c243-e911-8b5d-74867ae26072"/>
    <w:docVar w:name="DocumentInternalNumber" w:val="Numer wewnętrzny"/>
    <w:docVar w:name="DocumentStatus" w:val="Projekt"/>
  </w:docVars>
  <w:rsids>
    <w:rsidRoot w:val="005D7C03"/>
    <w:rsid w:val="00020909"/>
    <w:rsid w:val="00186789"/>
    <w:rsid w:val="001D2B2A"/>
    <w:rsid w:val="003562D5"/>
    <w:rsid w:val="00391CF5"/>
    <w:rsid w:val="005D7C03"/>
    <w:rsid w:val="00666D6C"/>
    <w:rsid w:val="006A5CDF"/>
    <w:rsid w:val="00721F15"/>
    <w:rsid w:val="00757398"/>
    <w:rsid w:val="00843209"/>
    <w:rsid w:val="009C6237"/>
    <w:rsid w:val="00A971C8"/>
    <w:rsid w:val="00D6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1761F970"/>
  <w15:docId w15:val="{06DBA553-A869-4B15-8C7F-150BAAC2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360BE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0B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D4349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45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159C1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7A3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F90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90D5E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0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0D5E"/>
    <w:rPr>
      <w:rFonts w:ascii="Times New Roman" w:hAnsi="Times New Roman" w:cs="Times New Roman"/>
      <w:szCs w:val="24"/>
      <w:lang w:eastAsia="pl-PL"/>
    </w:rPr>
  </w:style>
  <w:style w:type="table" w:styleId="Tabela-Siatka">
    <w:name w:val="Table Grid"/>
    <w:basedOn w:val="Standardowy"/>
    <w:rsid w:val="00F90D5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360BE"/>
    <w:rPr>
      <w:rFonts w:ascii="Times New Roman" w:eastAsiaTheme="majorEastAsia" w:hAnsi="Times New Roman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D4349"/>
    <w:rPr>
      <w:rFonts w:ascii="Times New Roman" w:eastAsiaTheme="majorEastAsia" w:hAnsi="Times New Roman" w:cstheme="majorBidi"/>
      <w:b/>
      <w:bCs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360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360BE"/>
    <w:rPr>
      <w:rFonts w:ascii="Times New Roman" w:eastAsiaTheme="majorEastAsia" w:hAnsi="Times New Roman" w:cstheme="majorBidi"/>
      <w:b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60BE"/>
    <w:pPr>
      <w:numPr>
        <w:ilvl w:val="1"/>
      </w:numPr>
    </w:pPr>
    <w:rPr>
      <w:rFonts w:eastAsiaTheme="majorEastAsia" w:cstheme="majorBidi"/>
      <w:b/>
      <w:iCs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360BE"/>
    <w:rPr>
      <w:rFonts w:ascii="Times New Roman" w:eastAsiaTheme="majorEastAsia" w:hAnsi="Times New Roman" w:cstheme="majorBidi"/>
      <w:b/>
      <w:i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E2707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455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BBD699825DE4BC880813AD1509220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D80187-05C3-4BBD-8C66-67F128BDE123}"/>
      </w:docPartPr>
      <w:docPartBody>
        <w:p w:rsidR="00F44DAA" w:rsidRDefault="00F44DAA" w:rsidP="00152E17">
          <w:pPr>
            <w:pStyle w:val="8BBD699825DE4BC880813AD15092201D"/>
          </w:pPr>
          <w:r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1EEA1CC1A346658BE40E3036AF5B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40DBEE-0D34-476A-A928-316D2A3891FA}"/>
      </w:docPartPr>
      <w:docPartBody>
        <w:p w:rsidR="00F44DAA" w:rsidRDefault="00F44DAA" w:rsidP="006C0171">
          <w:pPr>
            <w:pStyle w:val="641EEA1CC1A346658BE40E3036AF5B5C2"/>
          </w:pPr>
          <w:r w:rsidRPr="00D715D3">
            <w:rPr>
              <w:rStyle w:val="Tekstzastpczy"/>
              <w:b/>
              <w:color w:val="auto"/>
              <w:szCs w:val="22"/>
            </w:rPr>
            <w:t>……………..</w:t>
          </w:r>
        </w:p>
      </w:docPartBody>
    </w:docPart>
    <w:docPart>
      <w:docPartPr>
        <w:name w:val="D1876A9F47224A0385D0B77713A038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0924B3-9809-49D4-B8D8-25CCBD11D264}"/>
      </w:docPartPr>
      <w:docPartBody>
        <w:p w:rsidR="00F44DAA" w:rsidRDefault="00F44DAA" w:rsidP="006C0171">
          <w:pPr>
            <w:pStyle w:val="D1876A9F47224A0385D0B77713A038CA2"/>
          </w:pPr>
          <w:r w:rsidRPr="00204C2C">
            <w:rPr>
              <w:rStyle w:val="Tekstzastpczy"/>
              <w:color w:val="auto"/>
              <w:szCs w:val="22"/>
            </w:rPr>
            <w:t>…………………..</w:t>
          </w:r>
        </w:p>
      </w:docPartBody>
    </w:docPart>
    <w:docPart>
      <w:docPartPr>
        <w:name w:val="F5881193527144B88BBE9BA00A2F16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CCC7D99-CF53-4719-83DC-095C0CE45084}"/>
      </w:docPartPr>
      <w:docPartBody>
        <w:p w:rsidR="00F44DAA" w:rsidRDefault="00F44DAA" w:rsidP="006C0171">
          <w:pPr>
            <w:pStyle w:val="F5881193527144B88BBE9BA00A2F16842"/>
          </w:pPr>
          <w:r w:rsidRPr="00204C2C">
            <w:rPr>
              <w:rStyle w:val="Tekstzastpczy"/>
              <w:b/>
              <w:color w:val="800000"/>
              <w:szCs w:val="22"/>
              <w:shd w:val="clear" w:color="auto" w:fill="DBE5F1"/>
            </w:rPr>
            <w:t>w sprawie - określ przedmiot regulacji</w:t>
          </w:r>
        </w:p>
      </w:docPartBody>
    </w:docPart>
    <w:docPart>
      <w:docPartPr>
        <w:name w:val="EF9B12B1179E48E2A84C6F39675A42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2A7A2B-D330-40D5-9A26-73BEACAF1933}"/>
      </w:docPartPr>
      <w:docPartBody>
        <w:p w:rsidR="00F44DAA" w:rsidRDefault="00F44DAA" w:rsidP="006C0171">
          <w:pPr>
            <w:pStyle w:val="EF9B12B1179E48E2A84C6F39675A42D32"/>
          </w:pPr>
          <w:r w:rsidRPr="00204C2C">
            <w:rPr>
              <w:rStyle w:val="Tekstzastpczy"/>
              <w:color w:val="800000"/>
              <w:szCs w:val="22"/>
              <w:shd w:val="clear" w:color="auto" w:fill="DBE5F1"/>
            </w:rPr>
            <w:t>wprowadź podstawę prawną</w:t>
          </w:r>
        </w:p>
      </w:docPartBody>
    </w:docPart>
    <w:docPart>
      <w:docPartPr>
        <w:name w:val="2E15EEE2658D43A5BC4A201FD843D9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24922D4-8AC5-4326-B9F7-277D0F50CA00}"/>
      </w:docPartPr>
      <w:docPartBody>
        <w:p w:rsidR="00F44DAA" w:rsidRDefault="00F44DAA" w:rsidP="00152E17">
          <w:pPr>
            <w:pStyle w:val="2E15EEE2658D43A5BC4A201FD843D949"/>
          </w:pPr>
          <w:r w:rsidRPr="000A0C5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19674FFD81B74BF190077CE9ADE68B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E942DE-6191-451C-93DC-BB8CF5A5C0A5}"/>
      </w:docPartPr>
      <w:docPartBody>
        <w:p w:rsidR="00F44DAA" w:rsidRDefault="00F44DAA" w:rsidP="006C0171">
          <w:pPr>
            <w:pStyle w:val="19674FFD81B74BF190077CE9ADE68B0E2"/>
          </w:pPr>
          <w:r w:rsidRPr="00204C2C">
            <w:rPr>
              <w:rStyle w:val="Tekstzastpczy"/>
              <w:color w:val="000080"/>
              <w:szCs w:val="22"/>
              <w:shd w:val="clear" w:color="auto" w:fill="DBE5F1"/>
            </w:rPr>
            <w:t>podpis: pełniona funkcja</w:t>
          </w:r>
        </w:p>
      </w:docPartBody>
    </w:docPart>
    <w:docPart>
      <w:docPartPr>
        <w:name w:val="665A4E4EAE664C80BBE0557D9ED392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E0940E4-E37A-4305-B637-B6B35EDA17A5}"/>
      </w:docPartPr>
      <w:docPartBody>
        <w:p w:rsidR="00F44DAA" w:rsidRDefault="00F44DAA" w:rsidP="006C0171">
          <w:pPr>
            <w:pStyle w:val="665A4E4EAE664C80BBE0557D9ED392E32"/>
          </w:pPr>
          <w:r w:rsidRPr="00204C2C">
            <w:rPr>
              <w:rStyle w:val="Tekstzastpczy"/>
              <w:i/>
              <w:color w:val="000080"/>
              <w:szCs w:val="22"/>
              <w:shd w:val="clear" w:color="auto" w:fill="DBE5F1"/>
            </w:rPr>
            <w:t>podpis: imię</w:t>
          </w:r>
        </w:p>
      </w:docPartBody>
    </w:docPart>
    <w:docPart>
      <w:docPartPr>
        <w:name w:val="C65134096B914DA5BA9CDF094FA2CC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77E50-5930-410A-B061-C67FD3BBCA3D}"/>
      </w:docPartPr>
      <w:docPartBody>
        <w:p w:rsidR="00F44DAA" w:rsidRDefault="00F44DAA" w:rsidP="006C0171">
          <w:pPr>
            <w:pStyle w:val="C65134096B914DA5BA9CDF094FA2CC682"/>
          </w:pPr>
          <w:r w:rsidRPr="00204C2C">
            <w:rPr>
              <w:rStyle w:val="Tekstzastpczy"/>
              <w:i/>
              <w:color w:val="000080"/>
              <w:szCs w:val="22"/>
              <w:shd w:val="clear" w:color="auto" w:fill="DBE5F1"/>
            </w:rPr>
            <w:t>podpis: nazwisko</w:t>
          </w:r>
        </w:p>
      </w:docPartBody>
    </w:docPart>
    <w:docPart>
      <w:docPartPr>
        <w:name w:val="8D3478628E294934A4F7FEB08E2632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AC86620-2730-4B91-9712-88EFD315AC6C}"/>
      </w:docPartPr>
      <w:docPartBody>
        <w:p w:rsidR="00F44DAA" w:rsidRDefault="00F44DAA" w:rsidP="006C0171">
          <w:pPr>
            <w:pStyle w:val="8D3478628E294934A4F7FEB08E263236"/>
          </w:pPr>
          <w:r w:rsidRPr="00F55651">
            <w:rPr>
              <w:rStyle w:val="Tekstzastpczy"/>
              <w:b/>
              <w:color w:val="000080"/>
              <w:shd w:val="clear" w:color="auto" w:fill="DBE5F1"/>
            </w:rPr>
            <w:t>wpisz nazwę organu wydającego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C1BB39-FAFD-409E-BA43-77FEFD531475}"/>
      </w:docPartPr>
      <w:docPartBody>
        <w:p w:rsidR="00F44DAA" w:rsidRDefault="00F44DAA">
          <w:r w:rsidRPr="00FE167A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DAA"/>
    <w:rsid w:val="00020909"/>
    <w:rsid w:val="00391CF5"/>
    <w:rsid w:val="00721F15"/>
    <w:rsid w:val="00F4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01C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4DAA"/>
    <w:rPr>
      <w:color w:val="808080"/>
    </w:rPr>
  </w:style>
  <w:style w:type="paragraph" w:customStyle="1" w:styleId="8BBD699825DE4BC880813AD15092201D">
    <w:name w:val="8BBD699825DE4BC880813AD15092201D"/>
    <w:rsid w:val="00152E17"/>
  </w:style>
  <w:style w:type="paragraph" w:customStyle="1" w:styleId="2E15EEE2658D43A5BC4A201FD843D949">
    <w:name w:val="2E15EEE2658D43A5BC4A201FD843D949"/>
    <w:rsid w:val="00152E17"/>
  </w:style>
  <w:style w:type="paragraph" w:customStyle="1" w:styleId="641EEA1CC1A346658BE40E3036AF5B5C2">
    <w:name w:val="641EEA1CC1A346658BE40E3036AF5B5C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8D3478628E294934A4F7FEB08E263236">
    <w:name w:val="8D3478628E294934A4F7FEB08E263236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D1876A9F47224A0385D0B77713A038CA2">
    <w:name w:val="D1876A9F47224A0385D0B77713A038CA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F5881193527144B88BBE9BA00A2F16842">
    <w:name w:val="F5881193527144B88BBE9BA00A2F1684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EF9B12B1179E48E2A84C6F39675A42D32">
    <w:name w:val="EF9B12B1179E48E2A84C6F39675A42D3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19674FFD81B74BF190077CE9ADE68B0E2">
    <w:name w:val="19674FFD81B74BF190077CE9ADE68B0E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665A4E4EAE664C80BBE0557D9ED392E32">
    <w:name w:val="665A4E4EAE664C80BBE0557D9ED392E32"/>
    <w:rsid w:val="006C0171"/>
    <w:rPr>
      <w:rFonts w:ascii="Times New Roman" w:eastAsia="Times New Roman" w:hAnsi="Times New Roman" w:cs="Times New Roman"/>
      <w:szCs w:val="24"/>
    </w:rPr>
  </w:style>
  <w:style w:type="paragraph" w:customStyle="1" w:styleId="C65134096B914DA5BA9CDF094FA2CC682">
    <w:name w:val="C65134096B914DA5BA9CDF094FA2CC682"/>
    <w:rsid w:val="006C0171"/>
    <w:rPr>
      <w:rFonts w:ascii="Times New Roman" w:eastAsia="Times New Roman" w:hAnsi="Times New Roman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8cfbc733-3686-ef11-852a-4cd98f80e889" ContentId="8efbc733-3686-ef11-852a-4cd98f80e889" DocumentType="LegalAct" IsTemplate="false">
  <LegalActMetric>
    <MarkInfo xmlns="">
      <Id>8cfbc733-3686-ef11-852a-4cd98f80e889</Id>
      <IsFrozen>False</IsFrozen>
      <IsSigned>False</IsSigned>
      <IsSignedPartial>False</IsSignedPartial>
      <Status>1</Status>
      <FullTitle>
        <Type/>
        <Date>29.10.2024 00:00:00</Date>
        <Visible>False</Visible>
        <Number>
          <Number>VI/…/24</Number>
          <Type>0</Type>
        </Number>
        <Title>w sprawie przyjęcia programu współpracy Gminy Czersk z organizacjami pozarządowymi
i podmiotami, o których mowa w art. 3 ust. 3 ustawy z dnia 24 kwietnia 2003 r. o działalności pożytku publicznego i o wolontariacie na rok 2025</Title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F937663-49BA-484A-B8E8-73AA3D409250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3190</Words>
  <Characters>19143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Papierowska</cp:lastModifiedBy>
  <cp:revision>2</cp:revision>
  <cp:lastPrinted>2024-10-10T06:18:00Z</cp:lastPrinted>
  <dcterms:created xsi:type="dcterms:W3CDTF">2024-10-16T12:38:00Z</dcterms:created>
  <dcterms:modified xsi:type="dcterms:W3CDTF">2024-10-16T12:38:00Z</dcterms:modified>
</cp:coreProperties>
</file>